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BEADA" w14:textId="77777777" w:rsidR="00FD6B8F" w:rsidRDefault="00FD6B8F" w:rsidP="00FD6B8F">
      <w:pPr>
        <w:keepNext/>
        <w:keepLines/>
        <w:spacing w:before="120" w:after="0" w:line="240" w:lineRule="auto"/>
        <w:outlineLvl w:val="0"/>
        <w:rPr>
          <w:rFonts w:ascii="Century Gothic" w:eastAsia="Times New Roman" w:hAnsi="Century Gothic" w:cs="Times New Roman"/>
          <w:b/>
          <w:bCs/>
          <w:i/>
          <w:color w:val="6076B4"/>
          <w:sz w:val="32"/>
          <w:szCs w:val="32"/>
          <w:lang w:eastAsia="sv-SE"/>
        </w:rPr>
      </w:pPr>
      <w:r w:rsidRPr="00451FB9">
        <w:rPr>
          <w:rFonts w:ascii="Century Gothic" w:eastAsia="Times New Roman" w:hAnsi="Century Gothic" w:cs="Times New Roman"/>
          <w:b/>
          <w:bCs/>
          <w:i/>
          <w:noProof/>
          <w:color w:val="6076B4"/>
          <w:sz w:val="36"/>
          <w:szCs w:val="36"/>
          <w:lang w:eastAsia="sv-SE"/>
        </w:rPr>
        <mc:AlternateContent>
          <mc:Choice Requires="wps">
            <w:drawing>
              <wp:anchor distT="0" distB="0" distL="274320" distR="114300" simplePos="0" relativeHeight="251660288" behindDoc="1" locked="0" layoutInCell="1" allowOverlap="1" wp14:anchorId="49DBD01E" wp14:editId="10CBD99B">
                <wp:simplePos x="0" y="0"/>
                <wp:positionH relativeFrom="margin">
                  <wp:align>right</wp:align>
                </wp:positionH>
                <wp:positionV relativeFrom="margin">
                  <wp:posOffset>-254000</wp:posOffset>
                </wp:positionV>
                <wp:extent cx="1808480" cy="8486775"/>
                <wp:effectExtent l="0" t="0" r="1270" b="9525"/>
                <wp:wrapSquare wrapText="bothSides"/>
                <wp:docPr id="2" name="Rektangel 2"/>
                <wp:cNvGraphicFramePr/>
                <a:graphic xmlns:a="http://schemas.openxmlformats.org/drawingml/2006/main">
                  <a:graphicData uri="http://schemas.microsoft.com/office/word/2010/wordprocessingShape">
                    <wps:wsp>
                      <wps:cNvSpPr/>
                      <wps:spPr>
                        <a:xfrm>
                          <a:off x="0" y="0"/>
                          <a:ext cx="1808480" cy="8486775"/>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173EFCD1" w14:textId="77777777" w:rsidR="00FD6B8F" w:rsidRPr="00472C91" w:rsidRDefault="00FD6B8F" w:rsidP="00FD6B8F">
                            <w:pPr>
                              <w:pStyle w:val="Rubrik1"/>
                              <w:jc w:val="center"/>
                            </w:pPr>
                            <w:r>
                              <w:rPr>
                                <w:noProof/>
                              </w:rPr>
                              <w:drawing>
                                <wp:inline distT="0" distB="0" distL="0" distR="0" wp14:anchorId="4F2F1D4F" wp14:editId="5D843318">
                                  <wp:extent cx="857363" cy="100965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4">
                                            <a:extLst>
                                              <a:ext uri="{28A0092B-C50C-407E-A947-70E740481C1C}">
                                                <a14:useLocalDpi xmlns:a14="http://schemas.microsoft.com/office/drawing/2010/main" val="0"/>
                                              </a:ext>
                                            </a:extLst>
                                          </a:blip>
                                          <a:stretch>
                                            <a:fillRect/>
                                          </a:stretch>
                                        </pic:blipFill>
                                        <pic:spPr>
                                          <a:xfrm>
                                            <a:off x="0" y="0"/>
                                            <a:ext cx="865228" cy="1018912"/>
                                          </a:xfrm>
                                          <a:prstGeom prst="rect">
                                            <a:avLst/>
                                          </a:prstGeom>
                                        </pic:spPr>
                                      </pic:pic>
                                    </a:graphicData>
                                  </a:graphic>
                                </wp:inline>
                              </w:drawing>
                            </w:r>
                          </w:p>
                          <w:p w14:paraId="66758B08" w14:textId="77777777" w:rsidR="00FD6B8F" w:rsidRPr="00BB4EC9" w:rsidRDefault="00FD6B8F" w:rsidP="00FD6B8F">
                            <w:pPr>
                              <w:jc w:val="center"/>
                              <w:rPr>
                                <w:b/>
                                <w:bCs/>
                                <w:color w:val="2F5897"/>
                                <w:sz w:val="32"/>
                                <w:szCs w:val="32"/>
                              </w:rPr>
                            </w:pPr>
                            <w:r w:rsidRPr="000F2F64">
                              <w:rPr>
                                <w:b/>
                                <w:bCs/>
                                <w:color w:val="2F5897"/>
                                <w:sz w:val="32"/>
                                <w:szCs w:val="32"/>
                              </w:rPr>
                              <w:t>Viktiga datum:</w:t>
                            </w:r>
                          </w:p>
                          <w:p w14:paraId="000BDE30" w14:textId="77777777" w:rsidR="00071372" w:rsidRPr="00646ED1" w:rsidRDefault="00071372" w:rsidP="00FD6B8F">
                            <w:pPr>
                              <w:spacing w:after="0" w:line="240" w:lineRule="auto"/>
                              <w:jc w:val="center"/>
                              <w:rPr>
                                <w:b/>
                                <w:bCs/>
                                <w:color w:val="2F5897"/>
                                <w:sz w:val="24"/>
                                <w:szCs w:val="24"/>
                              </w:rPr>
                            </w:pPr>
                          </w:p>
                          <w:p w14:paraId="62578810" w14:textId="77777777" w:rsidR="00071372" w:rsidRPr="00646ED1" w:rsidRDefault="00071372" w:rsidP="00FD6B8F">
                            <w:pPr>
                              <w:spacing w:after="0" w:line="240" w:lineRule="auto"/>
                              <w:jc w:val="center"/>
                              <w:rPr>
                                <w:b/>
                                <w:bCs/>
                                <w:color w:val="2F5897"/>
                                <w:sz w:val="24"/>
                                <w:szCs w:val="24"/>
                                <w:u w:val="single"/>
                              </w:rPr>
                            </w:pPr>
                            <w:r w:rsidRPr="00646ED1">
                              <w:rPr>
                                <w:b/>
                                <w:bCs/>
                                <w:color w:val="2F5897"/>
                                <w:sz w:val="24"/>
                                <w:szCs w:val="24"/>
                                <w:u w:val="single"/>
                              </w:rPr>
                              <w:t>31/12</w:t>
                            </w:r>
                          </w:p>
                          <w:p w14:paraId="530BC998" w14:textId="77777777" w:rsidR="00071372" w:rsidRPr="00646ED1" w:rsidRDefault="00071372" w:rsidP="00FD6B8F">
                            <w:pPr>
                              <w:spacing w:after="0" w:line="240" w:lineRule="auto"/>
                              <w:jc w:val="center"/>
                              <w:rPr>
                                <w:b/>
                                <w:bCs/>
                                <w:color w:val="2F5897"/>
                                <w:sz w:val="24"/>
                                <w:szCs w:val="24"/>
                              </w:rPr>
                            </w:pPr>
                            <w:r w:rsidRPr="00646ED1">
                              <w:rPr>
                                <w:b/>
                                <w:bCs/>
                                <w:color w:val="2F5897"/>
                                <w:sz w:val="24"/>
                                <w:szCs w:val="24"/>
                              </w:rPr>
                              <w:t>Registrering av aktiviteter och närvaro i laget.se ska vara klart!</w:t>
                            </w:r>
                          </w:p>
                          <w:p w14:paraId="0641B665" w14:textId="77777777" w:rsidR="00646ED1" w:rsidRPr="00646ED1" w:rsidRDefault="00646ED1" w:rsidP="00FD6B8F">
                            <w:pPr>
                              <w:spacing w:after="0" w:line="240" w:lineRule="auto"/>
                              <w:jc w:val="center"/>
                              <w:rPr>
                                <w:b/>
                                <w:bCs/>
                                <w:color w:val="2F5897"/>
                                <w:sz w:val="24"/>
                                <w:szCs w:val="24"/>
                              </w:rPr>
                            </w:pPr>
                          </w:p>
                          <w:p w14:paraId="21FF02EE" w14:textId="77777777" w:rsidR="00646ED1" w:rsidRPr="00646ED1" w:rsidRDefault="00646ED1" w:rsidP="00FD6B8F">
                            <w:pPr>
                              <w:spacing w:after="0" w:line="240" w:lineRule="auto"/>
                              <w:jc w:val="center"/>
                              <w:rPr>
                                <w:b/>
                                <w:bCs/>
                                <w:color w:val="2F5897"/>
                                <w:sz w:val="24"/>
                                <w:szCs w:val="24"/>
                                <w:u w:val="single"/>
                              </w:rPr>
                            </w:pPr>
                            <w:r w:rsidRPr="00646ED1">
                              <w:rPr>
                                <w:b/>
                                <w:bCs/>
                                <w:color w:val="2F5897"/>
                                <w:sz w:val="24"/>
                                <w:szCs w:val="24"/>
                                <w:u w:val="single"/>
                              </w:rPr>
                              <w:t>3–5 jan</w:t>
                            </w:r>
                          </w:p>
                          <w:p w14:paraId="4F202DD1" w14:textId="77777777" w:rsidR="00646ED1" w:rsidRPr="00646ED1" w:rsidRDefault="00646ED1" w:rsidP="00FD6B8F">
                            <w:pPr>
                              <w:spacing w:after="0" w:line="240" w:lineRule="auto"/>
                              <w:jc w:val="center"/>
                              <w:rPr>
                                <w:b/>
                                <w:bCs/>
                                <w:color w:val="2F5897"/>
                                <w:sz w:val="24"/>
                                <w:szCs w:val="24"/>
                              </w:rPr>
                            </w:pPr>
                            <w:proofErr w:type="spellStart"/>
                            <w:r w:rsidRPr="00646ED1">
                              <w:rPr>
                                <w:b/>
                                <w:bCs/>
                                <w:color w:val="2F5897"/>
                                <w:sz w:val="24"/>
                                <w:szCs w:val="24"/>
                              </w:rPr>
                              <w:t>Bilma</w:t>
                            </w:r>
                            <w:proofErr w:type="spellEnd"/>
                            <w:r w:rsidRPr="00646ED1">
                              <w:rPr>
                                <w:b/>
                                <w:bCs/>
                                <w:color w:val="2F5897"/>
                                <w:sz w:val="24"/>
                                <w:szCs w:val="24"/>
                              </w:rPr>
                              <w:t xml:space="preserve"> Cup i Ockelbo</w:t>
                            </w:r>
                          </w:p>
                          <w:p w14:paraId="208A7E19" w14:textId="77777777" w:rsidR="00646ED1" w:rsidRDefault="00646ED1" w:rsidP="00FD6B8F">
                            <w:pPr>
                              <w:spacing w:after="0" w:line="240" w:lineRule="auto"/>
                              <w:jc w:val="center"/>
                              <w:rPr>
                                <w:b/>
                                <w:bCs/>
                                <w:color w:val="2F5897"/>
                                <w:sz w:val="24"/>
                                <w:szCs w:val="24"/>
                              </w:rPr>
                            </w:pPr>
                            <w:r w:rsidRPr="00646ED1">
                              <w:rPr>
                                <w:b/>
                                <w:bCs/>
                                <w:color w:val="2F5897"/>
                                <w:sz w:val="24"/>
                                <w:szCs w:val="24"/>
                              </w:rPr>
                              <w:t>HAIF dam och herr div. 4 deltar</w:t>
                            </w:r>
                          </w:p>
                          <w:p w14:paraId="7C145062" w14:textId="77777777" w:rsidR="00626389" w:rsidRDefault="00626389" w:rsidP="00FD6B8F">
                            <w:pPr>
                              <w:spacing w:after="0" w:line="240" w:lineRule="auto"/>
                              <w:jc w:val="center"/>
                              <w:rPr>
                                <w:b/>
                                <w:bCs/>
                                <w:color w:val="2F5897"/>
                                <w:sz w:val="24"/>
                                <w:szCs w:val="24"/>
                              </w:rPr>
                            </w:pPr>
                          </w:p>
                          <w:p w14:paraId="325CAE7F" w14:textId="77777777" w:rsidR="00626389" w:rsidRPr="00626389" w:rsidRDefault="00626389" w:rsidP="00FD6B8F">
                            <w:pPr>
                              <w:spacing w:after="0" w:line="240" w:lineRule="auto"/>
                              <w:jc w:val="center"/>
                              <w:rPr>
                                <w:b/>
                                <w:bCs/>
                                <w:color w:val="2F5897"/>
                                <w:sz w:val="24"/>
                                <w:szCs w:val="24"/>
                                <w:u w:val="single"/>
                              </w:rPr>
                            </w:pPr>
                            <w:r w:rsidRPr="00626389">
                              <w:rPr>
                                <w:b/>
                                <w:bCs/>
                                <w:color w:val="2F5897"/>
                                <w:sz w:val="24"/>
                                <w:szCs w:val="24"/>
                                <w:u w:val="single"/>
                              </w:rPr>
                              <w:t>26–24 jan</w:t>
                            </w:r>
                          </w:p>
                          <w:p w14:paraId="289F1162" w14:textId="77777777" w:rsidR="00626389" w:rsidRPr="00646ED1" w:rsidRDefault="00626389" w:rsidP="00FD6B8F">
                            <w:pPr>
                              <w:spacing w:after="0" w:line="240" w:lineRule="auto"/>
                              <w:jc w:val="center"/>
                              <w:rPr>
                                <w:b/>
                                <w:bCs/>
                                <w:color w:val="2F5897"/>
                                <w:sz w:val="24"/>
                                <w:szCs w:val="24"/>
                              </w:rPr>
                            </w:pPr>
                            <w:r>
                              <w:rPr>
                                <w:b/>
                                <w:bCs/>
                                <w:color w:val="2F5897"/>
                                <w:sz w:val="24"/>
                                <w:szCs w:val="24"/>
                              </w:rPr>
                              <w:t>Göranssons Cup</w:t>
                            </w:r>
                          </w:p>
                          <w:p w14:paraId="796AAEDF" w14:textId="77777777" w:rsidR="00FD6B8F" w:rsidRPr="00646ED1" w:rsidRDefault="00FD6B8F" w:rsidP="00FD6B8F">
                            <w:pPr>
                              <w:spacing w:after="0" w:line="240" w:lineRule="auto"/>
                              <w:rPr>
                                <w:b/>
                                <w:bCs/>
                                <w:color w:val="2F5897"/>
                                <w:sz w:val="24"/>
                                <w:szCs w:val="24"/>
                                <w:u w:val="single"/>
                              </w:rPr>
                            </w:pPr>
                          </w:p>
                          <w:p w14:paraId="0CC38BCA" w14:textId="77777777" w:rsidR="00FD6B8F" w:rsidRPr="00646ED1" w:rsidRDefault="00FD6B8F" w:rsidP="00FD6B8F">
                            <w:pPr>
                              <w:spacing w:after="0" w:line="240" w:lineRule="auto"/>
                              <w:jc w:val="center"/>
                              <w:rPr>
                                <w:b/>
                                <w:bCs/>
                                <w:color w:val="2F5897"/>
                                <w:sz w:val="24"/>
                                <w:szCs w:val="24"/>
                                <w:u w:val="single"/>
                              </w:rPr>
                            </w:pPr>
                            <w:r w:rsidRPr="00646ED1">
                              <w:rPr>
                                <w:b/>
                                <w:bCs/>
                                <w:color w:val="2F5897"/>
                                <w:sz w:val="24"/>
                                <w:szCs w:val="24"/>
                                <w:u w:val="single"/>
                              </w:rPr>
                              <w:t>Årsmöte 2020</w:t>
                            </w:r>
                          </w:p>
                          <w:p w14:paraId="44D671B7"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10/3, kl. 18.00</w:t>
                            </w:r>
                          </w:p>
                          <w:p w14:paraId="71D54F32"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Göklundsvägen 9</w:t>
                            </w:r>
                          </w:p>
                          <w:p w14:paraId="1F4C2993" w14:textId="77777777" w:rsidR="00FD6B8F" w:rsidRDefault="00FD6B8F" w:rsidP="00FD6B8F">
                            <w:pPr>
                              <w:spacing w:after="0" w:line="240" w:lineRule="auto"/>
                              <w:jc w:val="center"/>
                              <w:rPr>
                                <w:b/>
                                <w:bCs/>
                                <w:color w:val="2F5897"/>
                                <w:sz w:val="24"/>
                                <w:szCs w:val="24"/>
                              </w:rPr>
                            </w:pPr>
                          </w:p>
                          <w:p w14:paraId="47E3C258" w14:textId="77777777" w:rsidR="00646ED1" w:rsidRPr="007E695B" w:rsidRDefault="00646ED1" w:rsidP="00646ED1">
                            <w:pPr>
                              <w:spacing w:after="0" w:line="240" w:lineRule="auto"/>
                              <w:jc w:val="center"/>
                              <w:rPr>
                                <w:b/>
                                <w:bCs/>
                                <w:color w:val="2F5897"/>
                                <w:sz w:val="24"/>
                                <w:szCs w:val="24"/>
                                <w:u w:val="single"/>
                              </w:rPr>
                            </w:pPr>
                            <w:r w:rsidRPr="007E695B">
                              <w:rPr>
                                <w:b/>
                                <w:bCs/>
                                <w:color w:val="2F5897"/>
                                <w:sz w:val="24"/>
                                <w:szCs w:val="24"/>
                                <w:u w:val="single"/>
                              </w:rPr>
                              <w:t>14 mars</w:t>
                            </w:r>
                          </w:p>
                          <w:p w14:paraId="07A390ED"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Ledarmöte nr 1, 2020</w:t>
                            </w:r>
                          </w:p>
                          <w:p w14:paraId="28FB773E"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Kl. 10-13</w:t>
                            </w:r>
                          </w:p>
                          <w:p w14:paraId="521A4044"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Göklundsvägen 9</w:t>
                            </w:r>
                          </w:p>
                          <w:p w14:paraId="54205A20" w14:textId="77777777" w:rsidR="00FD6B8F" w:rsidRPr="00646ED1" w:rsidRDefault="00FD6B8F" w:rsidP="00FD6B8F">
                            <w:pPr>
                              <w:spacing w:after="0" w:line="240" w:lineRule="auto"/>
                              <w:jc w:val="center"/>
                              <w:rPr>
                                <w:b/>
                                <w:bCs/>
                                <w:color w:val="2F5897"/>
                                <w:sz w:val="24"/>
                                <w:szCs w:val="24"/>
                              </w:rPr>
                            </w:pPr>
                          </w:p>
                          <w:p w14:paraId="782E6D44" w14:textId="3E0B4AA0" w:rsidR="00646ED1" w:rsidRPr="007E695B" w:rsidRDefault="00646ED1" w:rsidP="00646ED1">
                            <w:pPr>
                              <w:spacing w:after="0" w:line="240" w:lineRule="auto"/>
                              <w:jc w:val="center"/>
                              <w:rPr>
                                <w:b/>
                                <w:bCs/>
                                <w:color w:val="2F5897"/>
                                <w:sz w:val="24"/>
                                <w:szCs w:val="24"/>
                                <w:u w:val="single"/>
                              </w:rPr>
                            </w:pPr>
                            <w:r w:rsidRPr="007E695B">
                              <w:rPr>
                                <w:b/>
                                <w:bCs/>
                                <w:color w:val="2F5897"/>
                                <w:sz w:val="24"/>
                                <w:szCs w:val="24"/>
                                <w:u w:val="single"/>
                              </w:rPr>
                              <w:t>2/</w:t>
                            </w:r>
                            <w:r w:rsidR="00451FB9" w:rsidRPr="007E695B">
                              <w:rPr>
                                <w:b/>
                                <w:bCs/>
                                <w:color w:val="2F5897"/>
                                <w:sz w:val="24"/>
                                <w:szCs w:val="24"/>
                                <w:u w:val="single"/>
                              </w:rPr>
                              <w:t>5–2020</w:t>
                            </w:r>
                          </w:p>
                          <w:p w14:paraId="2822BC45" w14:textId="77777777" w:rsidR="00FD6B8F" w:rsidRDefault="00FD6B8F" w:rsidP="00FD6B8F">
                            <w:pPr>
                              <w:spacing w:after="0" w:line="240" w:lineRule="auto"/>
                              <w:jc w:val="center"/>
                              <w:rPr>
                                <w:b/>
                                <w:bCs/>
                                <w:color w:val="2F5897"/>
                                <w:sz w:val="28"/>
                                <w:szCs w:val="28"/>
                              </w:rPr>
                            </w:pPr>
                            <w:r w:rsidRPr="00646ED1">
                              <w:rPr>
                                <w:b/>
                                <w:bCs/>
                                <w:color w:val="2F5897"/>
                                <w:sz w:val="24"/>
                                <w:szCs w:val="24"/>
                              </w:rPr>
                              <w:t>”Hofors idrottsdag</w:t>
                            </w:r>
                            <w:r>
                              <w:rPr>
                                <w:b/>
                                <w:bCs/>
                                <w:color w:val="2F5897"/>
                                <w:sz w:val="28"/>
                                <w:szCs w:val="28"/>
                              </w:rPr>
                              <w:t>”</w:t>
                            </w:r>
                          </w:p>
                          <w:p w14:paraId="579D7290"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Kl. 10-15</w:t>
                            </w:r>
                          </w:p>
                          <w:p w14:paraId="4E40F3CD"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Stålringen</w:t>
                            </w:r>
                          </w:p>
                          <w:p w14:paraId="2CD5D21F" w14:textId="77777777" w:rsidR="00FD6B8F" w:rsidRDefault="00FD6B8F" w:rsidP="00FD6B8F">
                            <w:pPr>
                              <w:spacing w:after="0" w:line="240" w:lineRule="auto"/>
                              <w:jc w:val="center"/>
                              <w:rPr>
                                <w:b/>
                                <w:bCs/>
                                <w:color w:val="2F5897"/>
                                <w:sz w:val="28"/>
                                <w:szCs w:val="28"/>
                              </w:rPr>
                            </w:pPr>
                          </w:p>
                          <w:p w14:paraId="21EAB027" w14:textId="77777777" w:rsidR="00FD6B8F" w:rsidRDefault="00FD6B8F" w:rsidP="00FD6B8F">
                            <w:pPr>
                              <w:spacing w:after="0" w:line="240" w:lineRule="auto"/>
                              <w:jc w:val="center"/>
                              <w:rPr>
                                <w:b/>
                                <w:bCs/>
                                <w:color w:val="2F5897"/>
                                <w:sz w:val="28"/>
                                <w:szCs w:val="28"/>
                              </w:rPr>
                            </w:pPr>
                          </w:p>
                          <w:p w14:paraId="4374872F" w14:textId="77777777" w:rsidR="00FD6B8F" w:rsidRDefault="00FD6B8F" w:rsidP="00FD6B8F">
                            <w:pPr>
                              <w:spacing w:after="0" w:line="240" w:lineRule="auto"/>
                              <w:jc w:val="center"/>
                              <w:rPr>
                                <w:b/>
                                <w:bCs/>
                                <w:color w:val="2F5897"/>
                                <w:sz w:val="28"/>
                                <w:szCs w:val="28"/>
                              </w:rPr>
                            </w:pPr>
                          </w:p>
                          <w:p w14:paraId="6872E6B2" w14:textId="77777777" w:rsidR="00FD6B8F" w:rsidRDefault="00FD6B8F" w:rsidP="00FD6B8F">
                            <w:pPr>
                              <w:spacing w:after="0" w:line="240" w:lineRule="auto"/>
                              <w:jc w:val="center"/>
                              <w:rPr>
                                <w:b/>
                                <w:bCs/>
                                <w:color w:val="2F5897"/>
                                <w:sz w:val="28"/>
                                <w:szCs w:val="28"/>
                              </w:rPr>
                            </w:pPr>
                          </w:p>
                          <w:p w14:paraId="1B092597" w14:textId="77777777" w:rsidR="00FD6B8F" w:rsidRDefault="00FD6B8F" w:rsidP="00FD6B8F">
                            <w:pPr>
                              <w:spacing w:after="0" w:line="240" w:lineRule="auto"/>
                              <w:jc w:val="center"/>
                              <w:rPr>
                                <w:b/>
                                <w:bCs/>
                                <w:color w:val="2F5897"/>
                                <w:sz w:val="28"/>
                                <w:szCs w:val="28"/>
                              </w:rPr>
                            </w:pPr>
                          </w:p>
                          <w:p w14:paraId="48F3CD0C" w14:textId="77777777" w:rsidR="00FD6B8F" w:rsidRDefault="00FD6B8F" w:rsidP="00FD6B8F">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BD01E" id="Rektangel 2" o:spid="_x0000_s1026" style="position:absolute;margin-left:91.2pt;margin-top:-20pt;width:142.4pt;height:668.25pt;z-index:-251656192;visibility:visible;mso-wrap-style:square;mso-width-percent:0;mso-height-percent:0;mso-wrap-distance-left:21.6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" fillcolor="#e3edf9" stroked="f" strokeweight="2.25pt">
                <v:fill color2="#bfc8d4" rotate="t" focusposition=".5,.5" focussize="" colors="0 #e3edf9;.5 #e3edf9;49807f #d8e0ea" focus="100%" type="gradientRadial"/>
                <v:textbox inset="14.4pt,14.4pt,14.4pt,7.2pt">
                  <w:txbxContent>
                    <w:p w14:paraId="173EFCD1" w14:textId="77777777" w:rsidR="00FD6B8F" w:rsidRPr="00472C91" w:rsidRDefault="00FD6B8F" w:rsidP="00FD6B8F">
                      <w:pPr>
                        <w:pStyle w:val="Rubrik1"/>
                        <w:jc w:val="center"/>
                      </w:pPr>
                      <w:r>
                        <w:rPr>
                          <w:noProof/>
                        </w:rPr>
                        <w:drawing>
                          <wp:inline distT="0" distB="0" distL="0" distR="0" wp14:anchorId="4F2F1D4F" wp14:editId="5D843318">
                            <wp:extent cx="857363" cy="100965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4">
                                      <a:extLst>
                                        <a:ext uri="{28A0092B-C50C-407E-A947-70E740481C1C}">
                                          <a14:useLocalDpi xmlns:a14="http://schemas.microsoft.com/office/drawing/2010/main" val="0"/>
                                        </a:ext>
                                      </a:extLst>
                                    </a:blip>
                                    <a:stretch>
                                      <a:fillRect/>
                                    </a:stretch>
                                  </pic:blipFill>
                                  <pic:spPr>
                                    <a:xfrm>
                                      <a:off x="0" y="0"/>
                                      <a:ext cx="865228" cy="1018912"/>
                                    </a:xfrm>
                                    <a:prstGeom prst="rect">
                                      <a:avLst/>
                                    </a:prstGeom>
                                  </pic:spPr>
                                </pic:pic>
                              </a:graphicData>
                            </a:graphic>
                          </wp:inline>
                        </w:drawing>
                      </w:r>
                    </w:p>
                    <w:p w14:paraId="66758B08" w14:textId="77777777" w:rsidR="00FD6B8F" w:rsidRPr="00BB4EC9" w:rsidRDefault="00FD6B8F" w:rsidP="00FD6B8F">
                      <w:pPr>
                        <w:jc w:val="center"/>
                        <w:rPr>
                          <w:b/>
                          <w:bCs/>
                          <w:color w:val="2F5897"/>
                          <w:sz w:val="32"/>
                          <w:szCs w:val="32"/>
                        </w:rPr>
                      </w:pPr>
                      <w:r w:rsidRPr="000F2F64">
                        <w:rPr>
                          <w:b/>
                          <w:bCs/>
                          <w:color w:val="2F5897"/>
                          <w:sz w:val="32"/>
                          <w:szCs w:val="32"/>
                        </w:rPr>
                        <w:t>Viktiga datum:</w:t>
                      </w:r>
                    </w:p>
                    <w:p w14:paraId="000BDE30" w14:textId="77777777" w:rsidR="00071372" w:rsidRPr="00646ED1" w:rsidRDefault="00071372" w:rsidP="00FD6B8F">
                      <w:pPr>
                        <w:spacing w:after="0" w:line="240" w:lineRule="auto"/>
                        <w:jc w:val="center"/>
                        <w:rPr>
                          <w:b/>
                          <w:bCs/>
                          <w:color w:val="2F5897"/>
                          <w:sz w:val="24"/>
                          <w:szCs w:val="24"/>
                        </w:rPr>
                      </w:pPr>
                    </w:p>
                    <w:p w14:paraId="62578810" w14:textId="77777777" w:rsidR="00071372" w:rsidRPr="00646ED1" w:rsidRDefault="00071372" w:rsidP="00FD6B8F">
                      <w:pPr>
                        <w:spacing w:after="0" w:line="240" w:lineRule="auto"/>
                        <w:jc w:val="center"/>
                        <w:rPr>
                          <w:b/>
                          <w:bCs/>
                          <w:color w:val="2F5897"/>
                          <w:sz w:val="24"/>
                          <w:szCs w:val="24"/>
                          <w:u w:val="single"/>
                        </w:rPr>
                      </w:pPr>
                      <w:r w:rsidRPr="00646ED1">
                        <w:rPr>
                          <w:b/>
                          <w:bCs/>
                          <w:color w:val="2F5897"/>
                          <w:sz w:val="24"/>
                          <w:szCs w:val="24"/>
                          <w:u w:val="single"/>
                        </w:rPr>
                        <w:t>31/12</w:t>
                      </w:r>
                    </w:p>
                    <w:p w14:paraId="530BC998" w14:textId="77777777" w:rsidR="00071372" w:rsidRPr="00646ED1" w:rsidRDefault="00071372" w:rsidP="00FD6B8F">
                      <w:pPr>
                        <w:spacing w:after="0" w:line="240" w:lineRule="auto"/>
                        <w:jc w:val="center"/>
                        <w:rPr>
                          <w:b/>
                          <w:bCs/>
                          <w:color w:val="2F5897"/>
                          <w:sz w:val="24"/>
                          <w:szCs w:val="24"/>
                        </w:rPr>
                      </w:pPr>
                      <w:r w:rsidRPr="00646ED1">
                        <w:rPr>
                          <w:b/>
                          <w:bCs/>
                          <w:color w:val="2F5897"/>
                          <w:sz w:val="24"/>
                          <w:szCs w:val="24"/>
                        </w:rPr>
                        <w:t>Registrering av aktiviteter och närvaro i laget.se ska vara klart!</w:t>
                      </w:r>
                    </w:p>
                    <w:p w14:paraId="0641B665" w14:textId="77777777" w:rsidR="00646ED1" w:rsidRPr="00646ED1" w:rsidRDefault="00646ED1" w:rsidP="00FD6B8F">
                      <w:pPr>
                        <w:spacing w:after="0" w:line="240" w:lineRule="auto"/>
                        <w:jc w:val="center"/>
                        <w:rPr>
                          <w:b/>
                          <w:bCs/>
                          <w:color w:val="2F5897"/>
                          <w:sz w:val="24"/>
                          <w:szCs w:val="24"/>
                        </w:rPr>
                      </w:pPr>
                    </w:p>
                    <w:p w14:paraId="21FF02EE" w14:textId="77777777" w:rsidR="00646ED1" w:rsidRPr="00646ED1" w:rsidRDefault="00646ED1" w:rsidP="00FD6B8F">
                      <w:pPr>
                        <w:spacing w:after="0" w:line="240" w:lineRule="auto"/>
                        <w:jc w:val="center"/>
                        <w:rPr>
                          <w:b/>
                          <w:bCs/>
                          <w:color w:val="2F5897"/>
                          <w:sz w:val="24"/>
                          <w:szCs w:val="24"/>
                          <w:u w:val="single"/>
                        </w:rPr>
                      </w:pPr>
                      <w:r w:rsidRPr="00646ED1">
                        <w:rPr>
                          <w:b/>
                          <w:bCs/>
                          <w:color w:val="2F5897"/>
                          <w:sz w:val="24"/>
                          <w:szCs w:val="24"/>
                          <w:u w:val="single"/>
                        </w:rPr>
                        <w:t>3–5 jan</w:t>
                      </w:r>
                    </w:p>
                    <w:p w14:paraId="4F202DD1" w14:textId="77777777" w:rsidR="00646ED1" w:rsidRPr="00646ED1" w:rsidRDefault="00646ED1" w:rsidP="00FD6B8F">
                      <w:pPr>
                        <w:spacing w:after="0" w:line="240" w:lineRule="auto"/>
                        <w:jc w:val="center"/>
                        <w:rPr>
                          <w:b/>
                          <w:bCs/>
                          <w:color w:val="2F5897"/>
                          <w:sz w:val="24"/>
                          <w:szCs w:val="24"/>
                        </w:rPr>
                      </w:pPr>
                      <w:proofErr w:type="spellStart"/>
                      <w:r w:rsidRPr="00646ED1">
                        <w:rPr>
                          <w:b/>
                          <w:bCs/>
                          <w:color w:val="2F5897"/>
                          <w:sz w:val="24"/>
                          <w:szCs w:val="24"/>
                        </w:rPr>
                        <w:t>Bilma</w:t>
                      </w:r>
                      <w:proofErr w:type="spellEnd"/>
                      <w:r w:rsidRPr="00646ED1">
                        <w:rPr>
                          <w:b/>
                          <w:bCs/>
                          <w:color w:val="2F5897"/>
                          <w:sz w:val="24"/>
                          <w:szCs w:val="24"/>
                        </w:rPr>
                        <w:t xml:space="preserve"> Cup i Ockelbo</w:t>
                      </w:r>
                    </w:p>
                    <w:p w14:paraId="208A7E19" w14:textId="77777777" w:rsidR="00646ED1" w:rsidRDefault="00646ED1" w:rsidP="00FD6B8F">
                      <w:pPr>
                        <w:spacing w:after="0" w:line="240" w:lineRule="auto"/>
                        <w:jc w:val="center"/>
                        <w:rPr>
                          <w:b/>
                          <w:bCs/>
                          <w:color w:val="2F5897"/>
                          <w:sz w:val="24"/>
                          <w:szCs w:val="24"/>
                        </w:rPr>
                      </w:pPr>
                      <w:r w:rsidRPr="00646ED1">
                        <w:rPr>
                          <w:b/>
                          <w:bCs/>
                          <w:color w:val="2F5897"/>
                          <w:sz w:val="24"/>
                          <w:szCs w:val="24"/>
                        </w:rPr>
                        <w:t>HAIF dam och herr div. 4 deltar</w:t>
                      </w:r>
                    </w:p>
                    <w:p w14:paraId="7C145062" w14:textId="77777777" w:rsidR="00626389" w:rsidRDefault="00626389" w:rsidP="00FD6B8F">
                      <w:pPr>
                        <w:spacing w:after="0" w:line="240" w:lineRule="auto"/>
                        <w:jc w:val="center"/>
                        <w:rPr>
                          <w:b/>
                          <w:bCs/>
                          <w:color w:val="2F5897"/>
                          <w:sz w:val="24"/>
                          <w:szCs w:val="24"/>
                        </w:rPr>
                      </w:pPr>
                    </w:p>
                    <w:p w14:paraId="325CAE7F" w14:textId="77777777" w:rsidR="00626389" w:rsidRPr="00626389" w:rsidRDefault="00626389" w:rsidP="00FD6B8F">
                      <w:pPr>
                        <w:spacing w:after="0" w:line="240" w:lineRule="auto"/>
                        <w:jc w:val="center"/>
                        <w:rPr>
                          <w:b/>
                          <w:bCs/>
                          <w:color w:val="2F5897"/>
                          <w:sz w:val="24"/>
                          <w:szCs w:val="24"/>
                          <w:u w:val="single"/>
                        </w:rPr>
                      </w:pPr>
                      <w:r w:rsidRPr="00626389">
                        <w:rPr>
                          <w:b/>
                          <w:bCs/>
                          <w:color w:val="2F5897"/>
                          <w:sz w:val="24"/>
                          <w:szCs w:val="24"/>
                          <w:u w:val="single"/>
                        </w:rPr>
                        <w:t>26–24 jan</w:t>
                      </w:r>
                    </w:p>
                    <w:p w14:paraId="289F1162" w14:textId="77777777" w:rsidR="00626389" w:rsidRPr="00646ED1" w:rsidRDefault="00626389" w:rsidP="00FD6B8F">
                      <w:pPr>
                        <w:spacing w:after="0" w:line="240" w:lineRule="auto"/>
                        <w:jc w:val="center"/>
                        <w:rPr>
                          <w:b/>
                          <w:bCs/>
                          <w:color w:val="2F5897"/>
                          <w:sz w:val="24"/>
                          <w:szCs w:val="24"/>
                        </w:rPr>
                      </w:pPr>
                      <w:r>
                        <w:rPr>
                          <w:b/>
                          <w:bCs/>
                          <w:color w:val="2F5897"/>
                          <w:sz w:val="24"/>
                          <w:szCs w:val="24"/>
                        </w:rPr>
                        <w:t>Göranssons Cup</w:t>
                      </w:r>
                    </w:p>
                    <w:p w14:paraId="796AAEDF" w14:textId="77777777" w:rsidR="00FD6B8F" w:rsidRPr="00646ED1" w:rsidRDefault="00FD6B8F" w:rsidP="00FD6B8F">
                      <w:pPr>
                        <w:spacing w:after="0" w:line="240" w:lineRule="auto"/>
                        <w:rPr>
                          <w:b/>
                          <w:bCs/>
                          <w:color w:val="2F5897"/>
                          <w:sz w:val="24"/>
                          <w:szCs w:val="24"/>
                          <w:u w:val="single"/>
                        </w:rPr>
                      </w:pPr>
                    </w:p>
                    <w:p w14:paraId="0CC38BCA" w14:textId="77777777" w:rsidR="00FD6B8F" w:rsidRPr="00646ED1" w:rsidRDefault="00FD6B8F" w:rsidP="00FD6B8F">
                      <w:pPr>
                        <w:spacing w:after="0" w:line="240" w:lineRule="auto"/>
                        <w:jc w:val="center"/>
                        <w:rPr>
                          <w:b/>
                          <w:bCs/>
                          <w:color w:val="2F5897"/>
                          <w:sz w:val="24"/>
                          <w:szCs w:val="24"/>
                          <w:u w:val="single"/>
                        </w:rPr>
                      </w:pPr>
                      <w:r w:rsidRPr="00646ED1">
                        <w:rPr>
                          <w:b/>
                          <w:bCs/>
                          <w:color w:val="2F5897"/>
                          <w:sz w:val="24"/>
                          <w:szCs w:val="24"/>
                          <w:u w:val="single"/>
                        </w:rPr>
                        <w:t>Årsmöte 2020</w:t>
                      </w:r>
                    </w:p>
                    <w:p w14:paraId="44D671B7"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10/3, kl. 18.00</w:t>
                      </w:r>
                    </w:p>
                    <w:p w14:paraId="71D54F32"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Göklundsvägen 9</w:t>
                      </w:r>
                    </w:p>
                    <w:p w14:paraId="1F4C2993" w14:textId="77777777" w:rsidR="00FD6B8F" w:rsidRDefault="00FD6B8F" w:rsidP="00FD6B8F">
                      <w:pPr>
                        <w:spacing w:after="0" w:line="240" w:lineRule="auto"/>
                        <w:jc w:val="center"/>
                        <w:rPr>
                          <w:b/>
                          <w:bCs/>
                          <w:color w:val="2F5897"/>
                          <w:sz w:val="24"/>
                          <w:szCs w:val="24"/>
                        </w:rPr>
                      </w:pPr>
                    </w:p>
                    <w:p w14:paraId="47E3C258" w14:textId="77777777" w:rsidR="00646ED1" w:rsidRPr="007E695B" w:rsidRDefault="00646ED1" w:rsidP="00646ED1">
                      <w:pPr>
                        <w:spacing w:after="0" w:line="240" w:lineRule="auto"/>
                        <w:jc w:val="center"/>
                        <w:rPr>
                          <w:b/>
                          <w:bCs/>
                          <w:color w:val="2F5897"/>
                          <w:sz w:val="24"/>
                          <w:szCs w:val="24"/>
                          <w:u w:val="single"/>
                        </w:rPr>
                      </w:pPr>
                      <w:r w:rsidRPr="007E695B">
                        <w:rPr>
                          <w:b/>
                          <w:bCs/>
                          <w:color w:val="2F5897"/>
                          <w:sz w:val="24"/>
                          <w:szCs w:val="24"/>
                          <w:u w:val="single"/>
                        </w:rPr>
                        <w:t>14 mars</w:t>
                      </w:r>
                    </w:p>
                    <w:p w14:paraId="07A390ED"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Ledarmöte nr 1, 2020</w:t>
                      </w:r>
                    </w:p>
                    <w:p w14:paraId="28FB773E"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Kl. 10-13</w:t>
                      </w:r>
                    </w:p>
                    <w:p w14:paraId="521A4044"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Göklundsvägen 9</w:t>
                      </w:r>
                    </w:p>
                    <w:p w14:paraId="54205A20" w14:textId="77777777" w:rsidR="00FD6B8F" w:rsidRPr="00646ED1" w:rsidRDefault="00FD6B8F" w:rsidP="00FD6B8F">
                      <w:pPr>
                        <w:spacing w:after="0" w:line="240" w:lineRule="auto"/>
                        <w:jc w:val="center"/>
                        <w:rPr>
                          <w:b/>
                          <w:bCs/>
                          <w:color w:val="2F5897"/>
                          <w:sz w:val="24"/>
                          <w:szCs w:val="24"/>
                        </w:rPr>
                      </w:pPr>
                    </w:p>
                    <w:p w14:paraId="782E6D44" w14:textId="3E0B4AA0" w:rsidR="00646ED1" w:rsidRPr="007E695B" w:rsidRDefault="00646ED1" w:rsidP="00646ED1">
                      <w:pPr>
                        <w:spacing w:after="0" w:line="240" w:lineRule="auto"/>
                        <w:jc w:val="center"/>
                        <w:rPr>
                          <w:b/>
                          <w:bCs/>
                          <w:color w:val="2F5897"/>
                          <w:sz w:val="24"/>
                          <w:szCs w:val="24"/>
                          <w:u w:val="single"/>
                        </w:rPr>
                      </w:pPr>
                      <w:r w:rsidRPr="007E695B">
                        <w:rPr>
                          <w:b/>
                          <w:bCs/>
                          <w:color w:val="2F5897"/>
                          <w:sz w:val="24"/>
                          <w:szCs w:val="24"/>
                          <w:u w:val="single"/>
                        </w:rPr>
                        <w:t>2/</w:t>
                      </w:r>
                      <w:r w:rsidR="00451FB9" w:rsidRPr="007E695B">
                        <w:rPr>
                          <w:b/>
                          <w:bCs/>
                          <w:color w:val="2F5897"/>
                          <w:sz w:val="24"/>
                          <w:szCs w:val="24"/>
                          <w:u w:val="single"/>
                        </w:rPr>
                        <w:t>5–2020</w:t>
                      </w:r>
                    </w:p>
                    <w:p w14:paraId="2822BC45" w14:textId="77777777" w:rsidR="00FD6B8F" w:rsidRDefault="00FD6B8F" w:rsidP="00FD6B8F">
                      <w:pPr>
                        <w:spacing w:after="0" w:line="240" w:lineRule="auto"/>
                        <w:jc w:val="center"/>
                        <w:rPr>
                          <w:b/>
                          <w:bCs/>
                          <w:color w:val="2F5897"/>
                          <w:sz w:val="28"/>
                          <w:szCs w:val="28"/>
                        </w:rPr>
                      </w:pPr>
                      <w:r w:rsidRPr="00646ED1">
                        <w:rPr>
                          <w:b/>
                          <w:bCs/>
                          <w:color w:val="2F5897"/>
                          <w:sz w:val="24"/>
                          <w:szCs w:val="24"/>
                        </w:rPr>
                        <w:t>”Hofors idrottsdag</w:t>
                      </w:r>
                      <w:r>
                        <w:rPr>
                          <w:b/>
                          <w:bCs/>
                          <w:color w:val="2F5897"/>
                          <w:sz w:val="28"/>
                          <w:szCs w:val="28"/>
                        </w:rPr>
                        <w:t>”</w:t>
                      </w:r>
                    </w:p>
                    <w:p w14:paraId="579D7290"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Kl. 10-15</w:t>
                      </w:r>
                    </w:p>
                    <w:p w14:paraId="4E40F3CD" w14:textId="77777777" w:rsidR="00FD6B8F" w:rsidRPr="00646ED1" w:rsidRDefault="00FD6B8F" w:rsidP="00FD6B8F">
                      <w:pPr>
                        <w:spacing w:after="0" w:line="240" w:lineRule="auto"/>
                        <w:jc w:val="center"/>
                        <w:rPr>
                          <w:b/>
                          <w:bCs/>
                          <w:color w:val="2F5897"/>
                          <w:sz w:val="24"/>
                          <w:szCs w:val="24"/>
                        </w:rPr>
                      </w:pPr>
                      <w:r w:rsidRPr="00646ED1">
                        <w:rPr>
                          <w:b/>
                          <w:bCs/>
                          <w:color w:val="2F5897"/>
                          <w:sz w:val="24"/>
                          <w:szCs w:val="24"/>
                        </w:rPr>
                        <w:t>Stålringen</w:t>
                      </w:r>
                    </w:p>
                    <w:p w14:paraId="2CD5D21F" w14:textId="77777777" w:rsidR="00FD6B8F" w:rsidRDefault="00FD6B8F" w:rsidP="00FD6B8F">
                      <w:pPr>
                        <w:spacing w:after="0" w:line="240" w:lineRule="auto"/>
                        <w:jc w:val="center"/>
                        <w:rPr>
                          <w:b/>
                          <w:bCs/>
                          <w:color w:val="2F5897"/>
                          <w:sz w:val="28"/>
                          <w:szCs w:val="28"/>
                        </w:rPr>
                      </w:pPr>
                    </w:p>
                    <w:p w14:paraId="21EAB027" w14:textId="77777777" w:rsidR="00FD6B8F" w:rsidRDefault="00FD6B8F" w:rsidP="00FD6B8F">
                      <w:pPr>
                        <w:spacing w:after="0" w:line="240" w:lineRule="auto"/>
                        <w:jc w:val="center"/>
                        <w:rPr>
                          <w:b/>
                          <w:bCs/>
                          <w:color w:val="2F5897"/>
                          <w:sz w:val="28"/>
                          <w:szCs w:val="28"/>
                        </w:rPr>
                      </w:pPr>
                    </w:p>
                    <w:p w14:paraId="4374872F" w14:textId="77777777" w:rsidR="00FD6B8F" w:rsidRDefault="00FD6B8F" w:rsidP="00FD6B8F">
                      <w:pPr>
                        <w:spacing w:after="0" w:line="240" w:lineRule="auto"/>
                        <w:jc w:val="center"/>
                        <w:rPr>
                          <w:b/>
                          <w:bCs/>
                          <w:color w:val="2F5897"/>
                          <w:sz w:val="28"/>
                          <w:szCs w:val="28"/>
                        </w:rPr>
                      </w:pPr>
                    </w:p>
                    <w:p w14:paraId="6872E6B2" w14:textId="77777777" w:rsidR="00FD6B8F" w:rsidRDefault="00FD6B8F" w:rsidP="00FD6B8F">
                      <w:pPr>
                        <w:spacing w:after="0" w:line="240" w:lineRule="auto"/>
                        <w:jc w:val="center"/>
                        <w:rPr>
                          <w:b/>
                          <w:bCs/>
                          <w:color w:val="2F5897"/>
                          <w:sz w:val="28"/>
                          <w:szCs w:val="28"/>
                        </w:rPr>
                      </w:pPr>
                    </w:p>
                    <w:p w14:paraId="1B092597" w14:textId="77777777" w:rsidR="00FD6B8F" w:rsidRDefault="00FD6B8F" w:rsidP="00FD6B8F">
                      <w:pPr>
                        <w:spacing w:after="0" w:line="240" w:lineRule="auto"/>
                        <w:jc w:val="center"/>
                        <w:rPr>
                          <w:b/>
                          <w:bCs/>
                          <w:color w:val="2F5897"/>
                          <w:sz w:val="28"/>
                          <w:szCs w:val="28"/>
                        </w:rPr>
                      </w:pPr>
                    </w:p>
                    <w:p w14:paraId="48F3CD0C" w14:textId="77777777" w:rsidR="00FD6B8F" w:rsidRDefault="00FD6B8F" w:rsidP="00FD6B8F">
                      <w:pPr>
                        <w:spacing w:after="0" w:line="240" w:lineRule="auto"/>
                        <w:jc w:val="center"/>
                        <w:rPr>
                          <w:b/>
                          <w:bCs/>
                          <w:color w:val="2F5897"/>
                          <w:sz w:val="28"/>
                          <w:szCs w:val="28"/>
                        </w:rPr>
                      </w:pPr>
                    </w:p>
                  </w:txbxContent>
                </v:textbox>
                <w10:wrap type="square" anchorx="margin" anchory="margin"/>
              </v:rect>
            </w:pict>
          </mc:Fallback>
        </mc:AlternateContent>
      </w:r>
      <w:r w:rsidRPr="00451FB9">
        <w:rPr>
          <w:rFonts w:ascii="Century Gothic" w:eastAsia="Times New Roman" w:hAnsi="Century Gothic" w:cs="Times New Roman"/>
          <w:b/>
          <w:bCs/>
          <w:i/>
          <w:noProof/>
          <w:color w:val="6076B4"/>
          <w:sz w:val="36"/>
          <w:szCs w:val="36"/>
          <w:lang w:eastAsia="sv-SE"/>
        </w:rPr>
        <mc:AlternateContent>
          <mc:Choice Requires="wps">
            <w:drawing>
              <wp:anchor distT="0" distB="0" distL="114300" distR="114300" simplePos="0" relativeHeight="251659264" behindDoc="0" locked="0" layoutInCell="1" allowOverlap="1" wp14:anchorId="7767C674" wp14:editId="6335445A">
                <wp:simplePos x="0" y="0"/>
                <wp:positionH relativeFrom="margin">
                  <wp:posOffset>-158750</wp:posOffset>
                </wp:positionH>
                <wp:positionV relativeFrom="topMargin">
                  <wp:posOffset>123825</wp:posOffset>
                </wp:positionV>
                <wp:extent cx="6743700" cy="1714500"/>
                <wp:effectExtent l="95250" t="38100" r="94615" b="152400"/>
                <wp:wrapNone/>
                <wp:docPr id="1" name="Rektangel 1"/>
                <wp:cNvGraphicFramePr/>
                <a:graphic xmlns:a="http://schemas.openxmlformats.org/drawingml/2006/main">
                  <a:graphicData uri="http://schemas.microsoft.com/office/word/2010/wordprocessingShape">
                    <wps:wsp>
                      <wps:cNvSpPr/>
                      <wps:spPr>
                        <a:xfrm>
                          <a:off x="0" y="0"/>
                          <a:ext cx="6743700" cy="1714500"/>
                        </a:xfrm>
                        <a:prstGeom prst="rect">
                          <a:avLst/>
                        </a:prstGeom>
                        <a:solidFill>
                          <a:schemeClr val="accent1"/>
                        </a:solidFill>
                        <a:ln w="28575" cap="flat" cmpd="sng" algn="ctr">
                          <a:noFill/>
                          <a:prstDash val="solid"/>
                        </a:ln>
                        <a:effectLst>
                          <a:outerShdw blurRad="88900" dist="50800" dir="5400000" algn="t" rotWithShape="0">
                            <a:prstClr val="black">
                              <a:alpha val="25000"/>
                            </a:prstClr>
                          </a:outerShdw>
                        </a:effectLst>
                      </wps:spPr>
                      <wps:txbx>
                        <w:txbxContent>
                          <w:p w14:paraId="57A9D859" w14:textId="77777777" w:rsidR="00FD6B8F" w:rsidRPr="003E22FC" w:rsidRDefault="00687A57" w:rsidP="00FD6B8F">
                            <w:pPr>
                              <w:pStyle w:val="Innehll1"/>
                            </w:pPr>
                            <w:sdt>
                              <w:sdtPr>
                                <w:alias w:val="Rubrik"/>
                                <w:id w:val="1869329202"/>
                                <w:showingPlcHdr/>
                                <w:dataBinding w:prefixMappings="xmlns:ns0='http://schemas.openxmlformats.org/package/2006/metadata/core-properties' xmlns:ns1='http://purl.org/dc/elements/1.1/'" w:xpath="/ns0:coreProperties[1]/ns1:title[1]" w:storeItemID="{6C3C8BC8-F283-45AE-878A-BAB7291924A1}"/>
                                <w:text/>
                              </w:sdtPr>
                              <w:sdtEndPr/>
                              <w:sdtContent>
                                <w:r w:rsidR="00FD6B8F">
                                  <w:t xml:space="preserve">     </w:t>
                                </w:r>
                              </w:sdtContent>
                            </w:sdt>
                          </w:p>
                          <w:tbl>
                            <w:tblPr>
                              <w:tblW w:w="5000" w:type="pct"/>
                              <w:jc w:val="center"/>
                              <w:tblLook w:val="04A0" w:firstRow="1" w:lastRow="0" w:firstColumn="1" w:lastColumn="0" w:noHBand="0" w:noVBand="1"/>
                            </w:tblPr>
                            <w:tblGrid>
                              <w:gridCol w:w="3434"/>
                              <w:gridCol w:w="3434"/>
                              <w:gridCol w:w="3435"/>
                            </w:tblGrid>
                            <w:tr w:rsidR="00FD6B8F" w14:paraId="30C70C0F" w14:textId="77777777">
                              <w:trPr>
                                <w:jc w:val="center"/>
                              </w:trPr>
                              <w:tc>
                                <w:tcPr>
                                  <w:tcW w:w="3086" w:type="dxa"/>
                                </w:tcPr>
                                <w:p w14:paraId="29DDC326" w14:textId="77777777" w:rsidR="00FD6B8F" w:rsidRPr="0067642E" w:rsidRDefault="00FD6B8F" w:rsidP="003E22FC">
                                  <w:pPr>
                                    <w:spacing w:line="264" w:lineRule="auto"/>
                                    <w:rPr>
                                      <w:b/>
                                      <w:bCs/>
                                      <w:sz w:val="52"/>
                                      <w:szCs w:val="52"/>
                                    </w:rPr>
                                  </w:pPr>
                                  <w:r w:rsidRPr="0067642E">
                                    <w:rPr>
                                      <w:b/>
                                      <w:bCs/>
                                      <w:sz w:val="52"/>
                                      <w:szCs w:val="52"/>
                                    </w:rPr>
                                    <w:t>#Lycka är att vara HAIFARE</w:t>
                                  </w:r>
                                </w:p>
                              </w:tc>
                              <w:tc>
                                <w:tcPr>
                                  <w:tcW w:w="3086"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3B944319" w14:textId="77777777" w:rsidR="00FD6B8F" w:rsidRPr="007F2E26" w:rsidRDefault="00FD6B8F" w:rsidP="007F2E26">
                                      <w:pPr>
                                        <w:spacing w:line="264" w:lineRule="auto"/>
                                        <w:jc w:val="right"/>
                                        <w:rPr>
                                          <w:sz w:val="32"/>
                                          <w:szCs w:val="32"/>
                                        </w:rPr>
                                      </w:pPr>
                                      <w:r>
                                        <w:rPr>
                                          <w:b/>
                                          <w:bCs/>
                                          <w:sz w:val="32"/>
                                          <w:szCs w:val="32"/>
                                        </w:rPr>
                                        <w:t xml:space="preserve">     </w:t>
                                      </w:r>
                                    </w:p>
                                  </w:sdtContent>
                                </w:sdt>
                              </w:tc>
                              <w:tc>
                                <w:tcPr>
                                  <w:tcW w:w="3087" w:type="dxa"/>
                                </w:tcPr>
                                <w:p w14:paraId="41DEFC0F" w14:textId="77777777" w:rsidR="00FD6B8F" w:rsidRPr="007F2E26" w:rsidRDefault="00FD6B8F" w:rsidP="007F2E26">
                                  <w:pPr>
                                    <w:jc w:val="right"/>
                                    <w:rPr>
                                      <w:sz w:val="32"/>
                                      <w:szCs w:val="32"/>
                                    </w:rPr>
                                  </w:pPr>
                                </w:p>
                                <w:p w14:paraId="2278AD75" w14:textId="77777777" w:rsidR="00FD6B8F" w:rsidRPr="00731B55" w:rsidRDefault="00FD6B8F" w:rsidP="007F2E26">
                                  <w:pPr>
                                    <w:jc w:val="right"/>
                                    <w:rPr>
                                      <w:b/>
                                      <w:bCs/>
                                      <w:sz w:val="32"/>
                                      <w:szCs w:val="32"/>
                                    </w:rPr>
                                  </w:pPr>
                                  <w:r w:rsidRPr="00731B55">
                                    <w:rPr>
                                      <w:b/>
                                      <w:bCs/>
                                      <w:sz w:val="32"/>
                                      <w:szCs w:val="32"/>
                                    </w:rPr>
                                    <w:t>Nyhetsbrev Hofors AIF</w:t>
                                  </w:r>
                                </w:p>
                                <w:p w14:paraId="0AA32B76" w14:textId="77777777" w:rsidR="00FD6B8F" w:rsidRPr="007F2E26" w:rsidRDefault="00FD6B8F" w:rsidP="007F2E26">
                                  <w:pPr>
                                    <w:jc w:val="right"/>
                                    <w:rPr>
                                      <w:sz w:val="32"/>
                                      <w:szCs w:val="32"/>
                                    </w:rPr>
                                  </w:pPr>
                                  <w:r w:rsidRPr="00460E52">
                                    <w:rPr>
                                      <w:b/>
                                      <w:bCs/>
                                      <w:sz w:val="32"/>
                                      <w:szCs w:val="32"/>
                                    </w:rPr>
                                    <w:t>2019-</w:t>
                                  </w:r>
                                  <w:r w:rsidR="00C13DD1">
                                    <w:rPr>
                                      <w:b/>
                                      <w:bCs/>
                                      <w:sz w:val="32"/>
                                      <w:szCs w:val="32"/>
                                    </w:rPr>
                                    <w:t>12-20</w:t>
                                  </w:r>
                                  <w:r w:rsidRPr="00460E52">
                                    <w:rPr>
                                      <w:b/>
                                      <w:bCs/>
                                      <w:sz w:val="32"/>
                                      <w:szCs w:val="32"/>
                                    </w:rPr>
                                    <w:t xml:space="preserve"> #</w:t>
                                  </w:r>
                                  <w:r>
                                    <w:rPr>
                                      <w:b/>
                                      <w:bCs/>
                                      <w:sz w:val="32"/>
                                      <w:szCs w:val="32"/>
                                    </w:rPr>
                                    <w:t>2</w:t>
                                  </w:r>
                                  <w:r w:rsidR="00C13DD1">
                                    <w:rPr>
                                      <w:b/>
                                      <w:bCs/>
                                      <w:sz w:val="32"/>
                                      <w:szCs w:val="32"/>
                                    </w:rPr>
                                    <w:t>9</w:t>
                                  </w:r>
                                </w:p>
                              </w:tc>
                            </w:tr>
                          </w:tbl>
                          <w:p w14:paraId="5F266C25" w14:textId="77777777" w:rsidR="00FD6B8F" w:rsidRPr="003E22FC" w:rsidRDefault="00FD6B8F" w:rsidP="00FD6B8F">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w14:anchorId="7767C674" id="Rektangel 1" o:spid="_x0000_s1027" style="position:absolute;margin-left:-12.5pt;margin-top:9.75pt;width:531pt;height:135pt;z-index:251659264;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" fillcolor="#4472c4 [3204]" stroked="f" strokeweight="2.25pt">
                <v:shadow on="t" color="black" opacity=".25" origin=",-.5" offset="0,4pt"/>
                <v:textbox inset=",14.4pt">
                  <w:txbxContent>
                    <w:p w14:paraId="57A9D859" w14:textId="77777777" w:rsidR="00FD6B8F" w:rsidRPr="003E22FC" w:rsidRDefault="00687A57" w:rsidP="00FD6B8F">
                      <w:pPr>
                        <w:pStyle w:val="Innehll1"/>
                      </w:pPr>
                      <w:sdt>
                        <w:sdtPr>
                          <w:alias w:val="Rubrik"/>
                          <w:id w:val="1869329202"/>
                          <w:showingPlcHdr/>
                          <w:dataBinding w:prefixMappings="xmlns:ns0='http://schemas.openxmlformats.org/package/2006/metadata/core-properties' xmlns:ns1='http://purl.org/dc/elements/1.1/'" w:xpath="/ns0:coreProperties[1]/ns1:title[1]" w:storeItemID="{6C3C8BC8-F283-45AE-878A-BAB7291924A1}"/>
                          <w:text/>
                        </w:sdtPr>
                        <w:sdtEndPr/>
                        <w:sdtContent>
                          <w:r w:rsidR="00FD6B8F">
                            <w:t xml:space="preserve">     </w:t>
                          </w:r>
                        </w:sdtContent>
                      </w:sdt>
                    </w:p>
                    <w:tbl>
                      <w:tblPr>
                        <w:tblW w:w="5000" w:type="pct"/>
                        <w:jc w:val="center"/>
                        <w:tblLook w:val="04A0" w:firstRow="1" w:lastRow="0" w:firstColumn="1" w:lastColumn="0" w:noHBand="0" w:noVBand="1"/>
                      </w:tblPr>
                      <w:tblGrid>
                        <w:gridCol w:w="3434"/>
                        <w:gridCol w:w="3434"/>
                        <w:gridCol w:w="3435"/>
                      </w:tblGrid>
                      <w:tr w:rsidR="00FD6B8F" w14:paraId="30C70C0F" w14:textId="77777777">
                        <w:trPr>
                          <w:jc w:val="center"/>
                        </w:trPr>
                        <w:tc>
                          <w:tcPr>
                            <w:tcW w:w="3086" w:type="dxa"/>
                          </w:tcPr>
                          <w:p w14:paraId="29DDC326" w14:textId="77777777" w:rsidR="00FD6B8F" w:rsidRPr="0067642E" w:rsidRDefault="00FD6B8F" w:rsidP="003E22FC">
                            <w:pPr>
                              <w:spacing w:line="264" w:lineRule="auto"/>
                              <w:rPr>
                                <w:b/>
                                <w:bCs/>
                                <w:sz w:val="52"/>
                                <w:szCs w:val="52"/>
                              </w:rPr>
                            </w:pPr>
                            <w:r w:rsidRPr="0067642E">
                              <w:rPr>
                                <w:b/>
                                <w:bCs/>
                                <w:sz w:val="52"/>
                                <w:szCs w:val="52"/>
                              </w:rPr>
                              <w:t>#Lycka är att vara HAIFARE</w:t>
                            </w:r>
                          </w:p>
                        </w:tc>
                        <w:tc>
                          <w:tcPr>
                            <w:tcW w:w="3086"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3B944319" w14:textId="77777777" w:rsidR="00FD6B8F" w:rsidRPr="007F2E26" w:rsidRDefault="00FD6B8F" w:rsidP="007F2E26">
                                <w:pPr>
                                  <w:spacing w:line="264" w:lineRule="auto"/>
                                  <w:jc w:val="right"/>
                                  <w:rPr>
                                    <w:sz w:val="32"/>
                                    <w:szCs w:val="32"/>
                                  </w:rPr>
                                </w:pPr>
                                <w:r>
                                  <w:rPr>
                                    <w:b/>
                                    <w:bCs/>
                                    <w:sz w:val="32"/>
                                    <w:szCs w:val="32"/>
                                  </w:rPr>
                                  <w:t xml:space="preserve">     </w:t>
                                </w:r>
                              </w:p>
                            </w:sdtContent>
                          </w:sdt>
                        </w:tc>
                        <w:tc>
                          <w:tcPr>
                            <w:tcW w:w="3087" w:type="dxa"/>
                          </w:tcPr>
                          <w:p w14:paraId="41DEFC0F" w14:textId="77777777" w:rsidR="00FD6B8F" w:rsidRPr="007F2E26" w:rsidRDefault="00FD6B8F" w:rsidP="007F2E26">
                            <w:pPr>
                              <w:jc w:val="right"/>
                              <w:rPr>
                                <w:sz w:val="32"/>
                                <w:szCs w:val="32"/>
                              </w:rPr>
                            </w:pPr>
                          </w:p>
                          <w:p w14:paraId="2278AD75" w14:textId="77777777" w:rsidR="00FD6B8F" w:rsidRPr="00731B55" w:rsidRDefault="00FD6B8F" w:rsidP="007F2E26">
                            <w:pPr>
                              <w:jc w:val="right"/>
                              <w:rPr>
                                <w:b/>
                                <w:bCs/>
                                <w:sz w:val="32"/>
                                <w:szCs w:val="32"/>
                              </w:rPr>
                            </w:pPr>
                            <w:r w:rsidRPr="00731B55">
                              <w:rPr>
                                <w:b/>
                                <w:bCs/>
                                <w:sz w:val="32"/>
                                <w:szCs w:val="32"/>
                              </w:rPr>
                              <w:t>Nyhetsbrev Hofors AIF</w:t>
                            </w:r>
                          </w:p>
                          <w:p w14:paraId="0AA32B76" w14:textId="77777777" w:rsidR="00FD6B8F" w:rsidRPr="007F2E26" w:rsidRDefault="00FD6B8F" w:rsidP="007F2E26">
                            <w:pPr>
                              <w:jc w:val="right"/>
                              <w:rPr>
                                <w:sz w:val="32"/>
                                <w:szCs w:val="32"/>
                              </w:rPr>
                            </w:pPr>
                            <w:r w:rsidRPr="00460E52">
                              <w:rPr>
                                <w:b/>
                                <w:bCs/>
                                <w:sz w:val="32"/>
                                <w:szCs w:val="32"/>
                              </w:rPr>
                              <w:t>2019-</w:t>
                            </w:r>
                            <w:r w:rsidR="00C13DD1">
                              <w:rPr>
                                <w:b/>
                                <w:bCs/>
                                <w:sz w:val="32"/>
                                <w:szCs w:val="32"/>
                              </w:rPr>
                              <w:t>12-20</w:t>
                            </w:r>
                            <w:r w:rsidRPr="00460E52">
                              <w:rPr>
                                <w:b/>
                                <w:bCs/>
                                <w:sz w:val="32"/>
                                <w:szCs w:val="32"/>
                              </w:rPr>
                              <w:t xml:space="preserve"> #</w:t>
                            </w:r>
                            <w:r>
                              <w:rPr>
                                <w:b/>
                                <w:bCs/>
                                <w:sz w:val="32"/>
                                <w:szCs w:val="32"/>
                              </w:rPr>
                              <w:t>2</w:t>
                            </w:r>
                            <w:r w:rsidR="00C13DD1">
                              <w:rPr>
                                <w:b/>
                                <w:bCs/>
                                <w:sz w:val="32"/>
                                <w:szCs w:val="32"/>
                              </w:rPr>
                              <w:t>9</w:t>
                            </w:r>
                          </w:p>
                        </w:tc>
                      </w:tr>
                    </w:tbl>
                    <w:p w14:paraId="5F266C25" w14:textId="77777777" w:rsidR="00FD6B8F" w:rsidRPr="003E22FC" w:rsidRDefault="00FD6B8F" w:rsidP="00FD6B8F">
                      <w:pPr>
                        <w:jc w:val="center"/>
                        <w:rPr>
                          <w:sz w:val="96"/>
                          <w:szCs w:val="96"/>
                        </w:rPr>
                      </w:pPr>
                    </w:p>
                  </w:txbxContent>
                </v:textbox>
                <w10:wrap anchorx="margin" anchory="margin"/>
              </v:rect>
            </w:pict>
          </mc:Fallback>
        </mc:AlternateContent>
      </w:r>
      <w:r w:rsidRPr="00451FB9">
        <w:rPr>
          <w:rFonts w:ascii="Century Gothic" w:eastAsia="Times New Roman" w:hAnsi="Century Gothic" w:cs="Times New Roman"/>
          <w:b/>
          <w:bCs/>
          <w:i/>
          <w:color w:val="6076B4"/>
          <w:sz w:val="36"/>
          <w:szCs w:val="36"/>
          <w:lang w:eastAsia="sv-SE"/>
        </w:rPr>
        <w:t>Styrelsen informerar</w:t>
      </w:r>
      <w:r w:rsidRPr="00475638">
        <w:rPr>
          <w:rFonts w:ascii="Century Gothic" w:eastAsia="Times New Roman" w:hAnsi="Century Gothic" w:cs="Times New Roman"/>
          <w:b/>
          <w:bCs/>
          <w:i/>
          <w:color w:val="6076B4"/>
          <w:sz w:val="32"/>
          <w:szCs w:val="32"/>
          <w:lang w:eastAsia="sv-SE"/>
        </w:rPr>
        <w:t xml:space="preserve">: </w:t>
      </w:r>
    </w:p>
    <w:p w14:paraId="74EDA72D" w14:textId="77777777" w:rsidR="00FD6B8F" w:rsidRPr="00475638" w:rsidRDefault="00FD6B8F" w:rsidP="00FD6B8F">
      <w:pPr>
        <w:keepNext/>
        <w:keepLines/>
        <w:spacing w:before="120" w:after="0" w:line="240" w:lineRule="auto"/>
        <w:outlineLvl w:val="0"/>
        <w:rPr>
          <w:rFonts w:ascii="Century Gothic" w:eastAsia="Times New Roman" w:hAnsi="Century Gothic" w:cs="Times New Roman"/>
          <w:b/>
          <w:bCs/>
          <w:i/>
          <w:color w:val="6076B4"/>
          <w:sz w:val="32"/>
          <w:szCs w:val="32"/>
          <w:lang w:eastAsia="sv-SE"/>
        </w:rPr>
        <w:sectPr w:rsidR="00FD6B8F" w:rsidRPr="00475638" w:rsidSect="003E22FC">
          <w:pgSz w:w="11907" w:h="16839"/>
          <w:pgMar w:top="3520" w:right="910" w:bottom="995" w:left="910" w:header="709" w:footer="709" w:gutter="0"/>
          <w:cols w:space="720"/>
          <w:docGrid w:linePitch="360"/>
        </w:sectPr>
      </w:pPr>
    </w:p>
    <w:p w14:paraId="5C335E76" w14:textId="6436C6A8" w:rsidR="00FD6B8F" w:rsidRPr="00451FB9" w:rsidRDefault="00C13DD1" w:rsidP="001A72E0">
      <w:pPr>
        <w:pBdr>
          <w:bottom w:val="single" w:sz="4" w:space="1" w:color="auto"/>
        </w:pBdr>
        <w:spacing w:after="200" w:line="276" w:lineRule="auto"/>
        <w:rPr>
          <w:rFonts w:ascii="Cambria" w:eastAsia="Times New Roman" w:hAnsi="Cambria" w:cs="Times New Roman"/>
          <w:b/>
          <w:bCs/>
          <w:sz w:val="28"/>
          <w:szCs w:val="28"/>
          <w:lang w:eastAsia="sv-SE"/>
        </w:rPr>
      </w:pPr>
      <w:r w:rsidRPr="00451FB9">
        <w:rPr>
          <w:rFonts w:ascii="Cambria" w:eastAsia="Times New Roman" w:hAnsi="Cambria" w:cs="Times New Roman"/>
          <w:b/>
          <w:bCs/>
          <w:sz w:val="28"/>
          <w:szCs w:val="28"/>
          <w:lang w:eastAsia="sv-SE"/>
        </w:rPr>
        <w:t xml:space="preserve">Det sista styrelsemötet för 2019 genomfördes </w:t>
      </w:r>
      <w:r w:rsidR="00687A57">
        <w:rPr>
          <w:rFonts w:ascii="Cambria" w:eastAsia="Times New Roman" w:hAnsi="Cambria" w:cs="Times New Roman"/>
          <w:b/>
          <w:bCs/>
          <w:sz w:val="28"/>
          <w:szCs w:val="28"/>
          <w:lang w:eastAsia="sv-SE"/>
        </w:rPr>
        <w:t>den 16/12</w:t>
      </w:r>
      <w:r w:rsidRPr="00451FB9">
        <w:rPr>
          <w:rFonts w:ascii="Cambria" w:eastAsia="Times New Roman" w:hAnsi="Cambria" w:cs="Times New Roman"/>
          <w:b/>
          <w:bCs/>
          <w:sz w:val="28"/>
          <w:szCs w:val="28"/>
          <w:lang w:eastAsia="sv-SE"/>
        </w:rPr>
        <w:t>.</w:t>
      </w:r>
      <w:r w:rsidR="00451FB9">
        <w:rPr>
          <w:rFonts w:ascii="Cambria" w:eastAsia="Times New Roman" w:hAnsi="Cambria" w:cs="Times New Roman"/>
          <w:b/>
          <w:bCs/>
          <w:sz w:val="28"/>
          <w:szCs w:val="28"/>
          <w:lang w:eastAsia="sv-SE"/>
        </w:rPr>
        <w:t xml:space="preserve"> </w:t>
      </w:r>
      <w:r w:rsidRPr="00451FB9">
        <w:rPr>
          <w:rFonts w:ascii="Cambria" w:eastAsia="Times New Roman" w:hAnsi="Cambria" w:cs="Times New Roman"/>
          <w:b/>
          <w:bCs/>
          <w:sz w:val="28"/>
          <w:szCs w:val="28"/>
          <w:lang w:eastAsia="sv-SE"/>
        </w:rPr>
        <w:t xml:space="preserve">Vi </w:t>
      </w:r>
      <w:r w:rsidR="00451FB9">
        <w:rPr>
          <w:rFonts w:ascii="Cambria" w:eastAsia="Times New Roman" w:hAnsi="Cambria" w:cs="Times New Roman"/>
          <w:b/>
          <w:bCs/>
          <w:sz w:val="28"/>
          <w:szCs w:val="28"/>
          <w:lang w:eastAsia="sv-SE"/>
        </w:rPr>
        <w:t>har börjat planera</w:t>
      </w:r>
      <w:r w:rsidRPr="00451FB9">
        <w:rPr>
          <w:rFonts w:ascii="Cambria" w:eastAsia="Times New Roman" w:hAnsi="Cambria" w:cs="Times New Roman"/>
          <w:b/>
          <w:bCs/>
          <w:sz w:val="28"/>
          <w:szCs w:val="28"/>
          <w:lang w:eastAsia="sv-SE"/>
        </w:rPr>
        <w:t xml:space="preserve"> för flytten till Göklundsvägen. Det känns verkligen bra att vi äntligen kommer närmare vårt ”hem” på Stålringen. Vi </w:t>
      </w:r>
      <w:r w:rsidR="007E695B" w:rsidRPr="00451FB9">
        <w:rPr>
          <w:rFonts w:ascii="Cambria" w:eastAsia="Times New Roman" w:hAnsi="Cambria" w:cs="Times New Roman"/>
          <w:b/>
          <w:bCs/>
          <w:sz w:val="28"/>
          <w:szCs w:val="28"/>
          <w:lang w:eastAsia="sv-SE"/>
        </w:rPr>
        <w:t>räknar med att officiellt</w:t>
      </w:r>
      <w:r w:rsidRPr="00451FB9">
        <w:rPr>
          <w:rFonts w:ascii="Cambria" w:eastAsia="Times New Roman" w:hAnsi="Cambria" w:cs="Times New Roman"/>
          <w:b/>
          <w:bCs/>
          <w:sz w:val="28"/>
          <w:szCs w:val="28"/>
          <w:lang w:eastAsia="sv-SE"/>
        </w:rPr>
        <w:t xml:space="preserve"> flytta in på Göklundsvägen 9 någon gång i februari.</w:t>
      </w:r>
    </w:p>
    <w:p w14:paraId="39BBAB1C" w14:textId="5401AD79" w:rsidR="004022F9" w:rsidRPr="00451FB9" w:rsidRDefault="004022F9" w:rsidP="001A72E0">
      <w:pPr>
        <w:pBdr>
          <w:bottom w:val="single" w:sz="4" w:space="1" w:color="auto"/>
        </w:pBdr>
        <w:spacing w:after="200" w:line="276" w:lineRule="auto"/>
        <w:rPr>
          <w:rFonts w:ascii="Cambria" w:eastAsia="Times New Roman" w:hAnsi="Cambria" w:cs="Times New Roman"/>
          <w:b/>
          <w:bCs/>
          <w:sz w:val="28"/>
          <w:szCs w:val="28"/>
          <w:lang w:eastAsia="sv-SE"/>
        </w:rPr>
      </w:pPr>
      <w:r w:rsidRPr="00451FB9">
        <w:rPr>
          <w:rFonts w:ascii="Cambria" w:eastAsia="Times New Roman" w:hAnsi="Cambria" w:cs="Times New Roman"/>
          <w:b/>
          <w:bCs/>
          <w:sz w:val="28"/>
          <w:szCs w:val="28"/>
          <w:lang w:eastAsia="sv-SE"/>
        </w:rPr>
        <w:t>Sist i det här nyhetsbrevet ser ni vår/</w:t>
      </w:r>
      <w:proofErr w:type="spellStart"/>
      <w:r w:rsidRPr="00451FB9">
        <w:rPr>
          <w:rFonts w:ascii="Cambria" w:eastAsia="Times New Roman" w:hAnsi="Cambria" w:cs="Times New Roman"/>
          <w:b/>
          <w:bCs/>
          <w:sz w:val="28"/>
          <w:szCs w:val="28"/>
          <w:lang w:eastAsia="sv-SE"/>
        </w:rPr>
        <w:t>HAIF´s</w:t>
      </w:r>
      <w:proofErr w:type="spellEnd"/>
      <w:r w:rsidRPr="00451FB9">
        <w:rPr>
          <w:rFonts w:ascii="Cambria" w:eastAsia="Times New Roman" w:hAnsi="Cambria" w:cs="Times New Roman"/>
          <w:b/>
          <w:bCs/>
          <w:sz w:val="28"/>
          <w:szCs w:val="28"/>
          <w:lang w:eastAsia="sv-SE"/>
        </w:rPr>
        <w:t xml:space="preserve"> vision, värdegrund och verksamhetsidé som vi arbetade fram på strategimötet i november. Vi tar gärna emot synpunkter angående det dokumentet, </w:t>
      </w:r>
      <w:r w:rsidR="00451FB9" w:rsidRPr="00451FB9">
        <w:rPr>
          <w:rFonts w:ascii="Cambria" w:eastAsia="Times New Roman" w:hAnsi="Cambria" w:cs="Times New Roman"/>
          <w:b/>
          <w:bCs/>
          <w:sz w:val="28"/>
          <w:szCs w:val="28"/>
          <w:lang w:eastAsia="sv-SE"/>
        </w:rPr>
        <w:t>hela vår verksamhet ska bygga på det</w:t>
      </w:r>
      <w:r w:rsidRPr="00451FB9">
        <w:rPr>
          <w:rFonts w:ascii="Cambria" w:eastAsia="Times New Roman" w:hAnsi="Cambria" w:cs="Times New Roman"/>
          <w:b/>
          <w:bCs/>
          <w:sz w:val="28"/>
          <w:szCs w:val="28"/>
          <w:lang w:eastAsia="sv-SE"/>
        </w:rPr>
        <w:t xml:space="preserve"> här dokumentet och är det något som är oklart så behöver vi er hjälp med förbättring/förtydligande.</w:t>
      </w:r>
    </w:p>
    <w:p w14:paraId="6FA02DA1" w14:textId="77777777" w:rsidR="00C2777D" w:rsidRPr="00451FB9" w:rsidRDefault="00C2777D" w:rsidP="001A72E0">
      <w:pPr>
        <w:pBdr>
          <w:bottom w:val="single" w:sz="4" w:space="1" w:color="auto"/>
        </w:pBdr>
        <w:spacing w:after="200" w:line="276" w:lineRule="auto"/>
        <w:rPr>
          <w:rFonts w:ascii="Cambria" w:eastAsia="Times New Roman" w:hAnsi="Cambria" w:cs="Times New Roman"/>
          <w:b/>
          <w:bCs/>
          <w:sz w:val="28"/>
          <w:szCs w:val="28"/>
          <w:lang w:eastAsia="sv-SE"/>
        </w:rPr>
      </w:pPr>
      <w:r w:rsidRPr="00451FB9">
        <w:rPr>
          <w:rFonts w:ascii="Cambria" w:eastAsia="Times New Roman" w:hAnsi="Cambria" w:cs="Times New Roman"/>
          <w:b/>
          <w:bCs/>
          <w:sz w:val="28"/>
          <w:szCs w:val="28"/>
          <w:lang w:eastAsia="sv-SE"/>
        </w:rPr>
        <w:t>Arbetet med HAIFAREN har gått bra och vi räknar med att den kommer att delas ut/skickas i mitten på januari. Stort tack till alla som delat med sig av sitt HAIF år med text och bilder!</w:t>
      </w:r>
    </w:p>
    <w:p w14:paraId="6F037F3C" w14:textId="77777777" w:rsidR="00DE5592" w:rsidRDefault="00DE5592" w:rsidP="001A72E0">
      <w:pPr>
        <w:pBdr>
          <w:bottom w:val="single" w:sz="4" w:space="1" w:color="auto"/>
        </w:pBdr>
        <w:spacing w:after="200" w:line="276" w:lineRule="auto"/>
        <w:rPr>
          <w:rFonts w:ascii="Cambria" w:eastAsia="Times New Roman" w:hAnsi="Cambria" w:cs="Times New Roman"/>
          <w:b/>
          <w:bCs/>
          <w:sz w:val="24"/>
          <w:szCs w:val="24"/>
          <w:lang w:eastAsia="sv-SE"/>
        </w:rPr>
      </w:pPr>
      <w:r w:rsidRPr="00451FB9">
        <w:rPr>
          <w:rFonts w:ascii="Cambria" w:eastAsia="Times New Roman" w:hAnsi="Cambria" w:cs="Times New Roman"/>
          <w:b/>
          <w:bCs/>
          <w:sz w:val="28"/>
          <w:szCs w:val="28"/>
          <w:lang w:eastAsia="sv-SE"/>
        </w:rPr>
        <w:t>Vi kommer att fortsätta arbete med Diplomerad Förening och ska ha ett möte med SISU och GFF i början på januari för att stämma av det som gjorts och planera för arbetet under</w:t>
      </w:r>
      <w:r>
        <w:rPr>
          <w:rFonts w:ascii="Cambria" w:eastAsia="Times New Roman" w:hAnsi="Cambria" w:cs="Times New Roman"/>
          <w:b/>
          <w:bCs/>
          <w:sz w:val="24"/>
          <w:szCs w:val="24"/>
          <w:lang w:eastAsia="sv-SE"/>
        </w:rPr>
        <w:t xml:space="preserve"> </w:t>
      </w:r>
      <w:r w:rsidRPr="00451FB9">
        <w:rPr>
          <w:rFonts w:ascii="Cambria" w:eastAsia="Times New Roman" w:hAnsi="Cambria" w:cs="Times New Roman"/>
          <w:b/>
          <w:bCs/>
          <w:sz w:val="28"/>
          <w:szCs w:val="28"/>
          <w:lang w:eastAsia="sv-SE"/>
        </w:rPr>
        <w:t>2020.</w:t>
      </w:r>
      <w:r>
        <w:rPr>
          <w:rFonts w:ascii="Cambria" w:eastAsia="Times New Roman" w:hAnsi="Cambria" w:cs="Times New Roman"/>
          <w:b/>
          <w:bCs/>
          <w:sz w:val="24"/>
          <w:szCs w:val="24"/>
          <w:lang w:eastAsia="sv-SE"/>
        </w:rPr>
        <w:t xml:space="preserve"> </w:t>
      </w:r>
    </w:p>
    <w:p w14:paraId="74350379" w14:textId="77777777" w:rsidR="004022F9" w:rsidRDefault="004022F9" w:rsidP="00FD6B8F">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Utdrag ur belastningsregistret</w:t>
      </w:r>
    </w:p>
    <w:p w14:paraId="30D341B4" w14:textId="77777777" w:rsidR="004022F9" w:rsidRPr="004B12D4" w:rsidRDefault="004022F9" w:rsidP="004B12D4">
      <w:pPr>
        <w:pBdr>
          <w:bottom w:val="single" w:sz="4" w:space="1" w:color="auto"/>
        </w:pBd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Från och med den 1 januari 2020 måste idrottsföreningar begära utdrag från belastningsregistret för de som har uppdrag i föreningen och där har direkt och regelbunden kontakt med barn. Ett separat mail kommer till alla ledare med instruktioner om hur man beställer och hur det ska lämnas till föreningen.</w:t>
      </w:r>
    </w:p>
    <w:p w14:paraId="7D9206A6" w14:textId="77777777" w:rsidR="00451FB9" w:rsidRDefault="00451FB9" w:rsidP="00FD6B8F">
      <w:pPr>
        <w:spacing w:after="200" w:line="276" w:lineRule="auto"/>
        <w:rPr>
          <w:rFonts w:ascii="Cambria" w:eastAsia="Times New Roman" w:hAnsi="Cambria" w:cs="Times New Roman"/>
          <w:b/>
          <w:bCs/>
          <w:sz w:val="24"/>
          <w:szCs w:val="24"/>
          <w:u w:val="single"/>
          <w:lang w:eastAsia="sv-SE"/>
        </w:rPr>
      </w:pPr>
    </w:p>
    <w:p w14:paraId="338C5CE6" w14:textId="5A189ED4" w:rsidR="007B574B" w:rsidRPr="00765D7A" w:rsidRDefault="007B574B" w:rsidP="00FD6B8F">
      <w:pPr>
        <w:spacing w:after="200" w:line="276" w:lineRule="auto"/>
        <w:rPr>
          <w:rFonts w:ascii="Cambria" w:eastAsia="Times New Roman" w:hAnsi="Cambria" w:cs="Times New Roman"/>
          <w:b/>
          <w:bCs/>
          <w:sz w:val="24"/>
          <w:szCs w:val="24"/>
          <w:u w:val="single"/>
          <w:lang w:eastAsia="sv-SE"/>
        </w:rPr>
      </w:pPr>
      <w:r w:rsidRPr="00765D7A">
        <w:rPr>
          <w:rFonts w:ascii="Cambria" w:eastAsia="Times New Roman" w:hAnsi="Cambria" w:cs="Times New Roman"/>
          <w:b/>
          <w:bCs/>
          <w:sz w:val="24"/>
          <w:szCs w:val="24"/>
          <w:u w:val="single"/>
          <w:lang w:eastAsia="sv-SE"/>
        </w:rPr>
        <w:lastRenderedPageBreak/>
        <w:t xml:space="preserve">Barnkonventionen -idrott på barnens villkor                                  </w:t>
      </w:r>
    </w:p>
    <w:p w14:paraId="2AD4BA79" w14:textId="77777777" w:rsidR="007B574B" w:rsidRDefault="007B574B" w:rsidP="00765D7A">
      <w:pPr>
        <w:pBdr>
          <w:bottom w:val="single" w:sz="4" w:space="1" w:color="auto"/>
        </w:pBd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Från och med 1 januari 2020 är barnkonventionen lag i Sverige. I Riksidrottsförbundets stadgar som alla idrottsföreningar är skyldiga att följa ska </w:t>
      </w:r>
      <w:r w:rsidR="00765D7A">
        <w:rPr>
          <w:rFonts w:ascii="Cambria" w:eastAsia="Times New Roman" w:hAnsi="Cambria" w:cs="Times New Roman"/>
          <w:b/>
          <w:bCs/>
          <w:sz w:val="24"/>
          <w:szCs w:val="24"/>
          <w:lang w:eastAsia="sv-SE"/>
        </w:rPr>
        <w:t>alla idrotter</w:t>
      </w:r>
      <w:r>
        <w:rPr>
          <w:rFonts w:ascii="Cambria" w:eastAsia="Times New Roman" w:hAnsi="Cambria" w:cs="Times New Roman"/>
          <w:b/>
          <w:bCs/>
          <w:sz w:val="24"/>
          <w:szCs w:val="24"/>
          <w:lang w:eastAsia="sv-SE"/>
        </w:rPr>
        <w:t xml:space="preserve"> för barn utgå från barnkonventionen. </w:t>
      </w:r>
      <w:r w:rsidR="00765D7A">
        <w:rPr>
          <w:rFonts w:ascii="Cambria" w:eastAsia="Times New Roman" w:hAnsi="Cambria" w:cs="Times New Roman"/>
          <w:b/>
          <w:bCs/>
          <w:sz w:val="24"/>
          <w:szCs w:val="24"/>
          <w:lang w:eastAsia="sv-SE"/>
        </w:rPr>
        <w:t xml:space="preserve">En kort version av barnkonventionen kommer att skickas till alla ledare via mail inom kort. Den fullständiga barnkonventionen finns att läsa på www.unicef.se. </w:t>
      </w:r>
    </w:p>
    <w:p w14:paraId="3E028268" w14:textId="77777777" w:rsidR="00FD6B8F" w:rsidRPr="00765D7A" w:rsidRDefault="00FD6B8F" w:rsidP="00FD6B8F">
      <w:pPr>
        <w:spacing w:after="200" w:line="276" w:lineRule="auto"/>
        <w:rPr>
          <w:rFonts w:ascii="Cambria" w:eastAsia="Times New Roman" w:hAnsi="Cambria" w:cs="Times New Roman"/>
          <w:b/>
          <w:bCs/>
          <w:sz w:val="24"/>
          <w:szCs w:val="24"/>
          <w:u w:val="single"/>
          <w:lang w:eastAsia="sv-SE"/>
        </w:rPr>
      </w:pPr>
      <w:r w:rsidRPr="00765D7A">
        <w:rPr>
          <w:rFonts w:ascii="Cambria" w:eastAsia="Times New Roman" w:hAnsi="Cambria" w:cs="Times New Roman"/>
          <w:b/>
          <w:bCs/>
          <w:sz w:val="24"/>
          <w:szCs w:val="24"/>
          <w:u w:val="single"/>
          <w:lang w:eastAsia="sv-SE"/>
        </w:rPr>
        <w:t>Medlemskväll ”öppet hus” 29/11</w:t>
      </w:r>
    </w:p>
    <w:p w14:paraId="0151B071" w14:textId="77777777" w:rsidR="001F2362" w:rsidRDefault="00C13DD1" w:rsidP="001A72E0">
      <w:pPr>
        <w:pBdr>
          <w:bottom w:val="single" w:sz="4" w:space="1" w:color="auto"/>
        </w:pBd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Vi vill tacka alla som kom till medlemskvällen den 29:de november. I samband med den träffen delade vi för första gången ut John Källbergs ungdomsstipendium till en HAIF-tjej och en HAIF-kille. Vinnare 2019 var Saga Färnström och Albin Eriksson.</w:t>
      </w:r>
    </w:p>
    <w:p w14:paraId="35EA9EAA" w14:textId="77777777" w:rsidR="001F2362" w:rsidRPr="00AD0032" w:rsidRDefault="001F2362" w:rsidP="001A72E0">
      <w:pPr>
        <w:spacing w:after="200" w:line="276" w:lineRule="auto"/>
        <w:rPr>
          <w:rFonts w:ascii="Cambria" w:eastAsia="Times New Roman" w:hAnsi="Cambria" w:cs="Times New Roman"/>
          <w:b/>
          <w:bCs/>
          <w:sz w:val="24"/>
          <w:szCs w:val="24"/>
          <w:u w:val="single"/>
          <w:lang w:eastAsia="sv-SE"/>
        </w:rPr>
      </w:pPr>
      <w:r w:rsidRPr="00AD0032">
        <w:rPr>
          <w:rFonts w:ascii="Cambria" w:eastAsia="Times New Roman" w:hAnsi="Cambria" w:cs="Times New Roman"/>
          <w:b/>
          <w:bCs/>
          <w:sz w:val="24"/>
          <w:szCs w:val="24"/>
          <w:u w:val="single"/>
          <w:lang w:eastAsia="sv-SE"/>
        </w:rPr>
        <w:t>Samarbete med Länsförsäkringars Samhällsfond</w:t>
      </w:r>
    </w:p>
    <w:p w14:paraId="36AA5DFB" w14:textId="77777777" w:rsidR="00687A57" w:rsidRDefault="00C13DD1" w:rsidP="001A72E0">
      <w:pPr>
        <w:pBdr>
          <w:bottom w:val="single" w:sz="4" w:space="1" w:color="auto"/>
        </w:pBd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Vi har inlett ett samarbete med Länsförsäkringars Samhällsfond kring vår verksamhet för att skapa </w:t>
      </w:r>
      <w:r w:rsidR="001F2362">
        <w:rPr>
          <w:rFonts w:ascii="Cambria" w:eastAsia="Times New Roman" w:hAnsi="Cambria" w:cs="Times New Roman"/>
          <w:b/>
          <w:bCs/>
          <w:sz w:val="24"/>
          <w:szCs w:val="24"/>
          <w:lang w:eastAsia="sv-SE"/>
        </w:rPr>
        <w:t xml:space="preserve">förutsättningar och locka till träning och rörelse för barn och ungdomar i årskurs 4–9. Vi kommer att rikta oss både till de som redan är aktiva i HAIF men vill gärna nå ut till de som inte är knutna till något lag eller träningsgrupp. På medlemskvällen mottog vi en check på 15 000 kr från Samhällsfonden. </w:t>
      </w:r>
    </w:p>
    <w:p w14:paraId="04D5C1C5" w14:textId="764B0276" w:rsidR="00C13DD1" w:rsidRPr="00475638" w:rsidRDefault="001F2362" w:rsidP="001A72E0">
      <w:pPr>
        <w:pBdr>
          <w:bottom w:val="single" w:sz="4" w:space="1" w:color="auto"/>
        </w:pBdr>
        <w:spacing w:after="200" w:line="276" w:lineRule="auto"/>
        <w:rPr>
          <w:rFonts w:ascii="Cambria" w:eastAsia="Times New Roman" w:hAnsi="Cambria" w:cs="Times New Roman"/>
          <w:b/>
          <w:bCs/>
          <w:sz w:val="24"/>
          <w:szCs w:val="24"/>
          <w:lang w:eastAsia="sv-SE"/>
        </w:rPr>
      </w:pPr>
      <w:bookmarkStart w:id="0" w:name="_GoBack"/>
      <w:bookmarkEnd w:id="0"/>
      <w:r>
        <w:rPr>
          <w:rFonts w:ascii="Cambria" w:eastAsia="Times New Roman" w:hAnsi="Cambria" w:cs="Times New Roman"/>
          <w:b/>
          <w:bCs/>
          <w:sz w:val="24"/>
          <w:szCs w:val="24"/>
          <w:lang w:eastAsia="sv-SE"/>
        </w:rPr>
        <w:t xml:space="preserve">Vi har så smått startat med att ”öppna” Hoforshallen vid 3 tillfällen innan jul, </w:t>
      </w:r>
      <w:r w:rsidR="00687A57">
        <w:rPr>
          <w:rFonts w:ascii="Cambria" w:eastAsia="Times New Roman" w:hAnsi="Cambria" w:cs="Times New Roman"/>
          <w:b/>
          <w:bCs/>
          <w:sz w:val="24"/>
          <w:szCs w:val="24"/>
          <w:lang w:eastAsia="sv-SE"/>
        </w:rPr>
        <w:t xml:space="preserve">sista gången var i fredags och då var det 12 </w:t>
      </w:r>
      <w:proofErr w:type="spellStart"/>
      <w:r w:rsidR="00687A57">
        <w:rPr>
          <w:rFonts w:ascii="Cambria" w:eastAsia="Times New Roman" w:hAnsi="Cambria" w:cs="Times New Roman"/>
          <w:b/>
          <w:bCs/>
          <w:sz w:val="24"/>
          <w:szCs w:val="24"/>
          <w:lang w:eastAsia="sv-SE"/>
        </w:rPr>
        <w:t>st</w:t>
      </w:r>
      <w:proofErr w:type="spellEnd"/>
      <w:r w:rsidR="00687A57">
        <w:rPr>
          <w:rFonts w:ascii="Cambria" w:eastAsia="Times New Roman" w:hAnsi="Cambria" w:cs="Times New Roman"/>
          <w:b/>
          <w:bCs/>
          <w:sz w:val="24"/>
          <w:szCs w:val="24"/>
          <w:lang w:eastAsia="sv-SE"/>
        </w:rPr>
        <w:t xml:space="preserve"> deltagare</w:t>
      </w:r>
      <w:r>
        <w:rPr>
          <w:rFonts w:ascii="Cambria" w:eastAsia="Times New Roman" w:hAnsi="Cambria" w:cs="Times New Roman"/>
          <w:b/>
          <w:bCs/>
          <w:sz w:val="24"/>
          <w:szCs w:val="24"/>
          <w:lang w:eastAsia="sv-SE"/>
        </w:rPr>
        <w:t>. Datum för nästa år kommer att meddelas via hemsida, socialmedia, ev. Hoforsbladet och förhoppningsvis via skolorna i Hofors Kommun.</w:t>
      </w:r>
    </w:p>
    <w:p w14:paraId="177751A0" w14:textId="77777777" w:rsidR="001A72E0" w:rsidRPr="00AD0032" w:rsidRDefault="001A72E0" w:rsidP="00FD6B8F">
      <w:pPr>
        <w:spacing w:after="200" w:line="276" w:lineRule="auto"/>
        <w:rPr>
          <w:rFonts w:ascii="Cambria" w:eastAsia="Times New Roman" w:hAnsi="Cambria" w:cs="Times New Roman"/>
          <w:b/>
          <w:bCs/>
          <w:sz w:val="24"/>
          <w:szCs w:val="24"/>
          <w:u w:val="single"/>
          <w:lang w:eastAsia="sv-SE"/>
        </w:rPr>
      </w:pPr>
      <w:r w:rsidRPr="00AD0032">
        <w:rPr>
          <w:rFonts w:ascii="Cambria" w:eastAsia="Times New Roman" w:hAnsi="Cambria" w:cs="Times New Roman"/>
          <w:b/>
          <w:bCs/>
          <w:sz w:val="24"/>
          <w:szCs w:val="24"/>
          <w:u w:val="single"/>
          <w:lang w:eastAsia="sv-SE"/>
        </w:rPr>
        <w:t>Samsyn Hofors</w:t>
      </w:r>
    </w:p>
    <w:p w14:paraId="57831D4C" w14:textId="77777777" w:rsidR="001A72E0" w:rsidRPr="00475638" w:rsidRDefault="001A72E0" w:rsidP="001A72E0">
      <w:pPr>
        <w:pBdr>
          <w:bottom w:val="single" w:sz="4" w:space="1" w:color="auto"/>
        </w:pBd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Planeringen för ”Hofors idrottsdag” är igång och på det senaste mötet var det representanter från HAIF, HIBK, HHC, TIF, Hofors </w:t>
      </w:r>
      <w:proofErr w:type="spellStart"/>
      <w:r>
        <w:rPr>
          <w:rFonts w:ascii="Cambria" w:eastAsia="Times New Roman" w:hAnsi="Cambria" w:cs="Times New Roman"/>
          <w:b/>
          <w:bCs/>
          <w:sz w:val="24"/>
          <w:szCs w:val="24"/>
          <w:lang w:eastAsia="sv-SE"/>
        </w:rPr>
        <w:t>Disc</w:t>
      </w:r>
      <w:proofErr w:type="spellEnd"/>
      <w:r>
        <w:rPr>
          <w:rFonts w:ascii="Cambria" w:eastAsia="Times New Roman" w:hAnsi="Cambria" w:cs="Times New Roman"/>
          <w:b/>
          <w:bCs/>
          <w:sz w:val="24"/>
          <w:szCs w:val="24"/>
          <w:lang w:eastAsia="sv-SE"/>
        </w:rPr>
        <w:t>, och Karateklubben med. Eventuellt kommer fler föreningar att ansluta. Till vår hjälp med att genomföra dagen har vi SISU och Gävleborgsidrottsförbund. Nästa träff är den 20/1.</w:t>
      </w:r>
    </w:p>
    <w:p w14:paraId="5C07D2F6" w14:textId="77777777" w:rsidR="00FD6B8F" w:rsidRDefault="001E1583" w:rsidP="00FD6B8F">
      <w:pPr>
        <w:spacing w:after="200" w:line="276" w:lineRule="auto"/>
        <w:rPr>
          <w:rFonts w:ascii="Cambria" w:eastAsia="Times New Roman" w:hAnsi="Cambria" w:cs="Times New Roman"/>
          <w:b/>
          <w:bCs/>
          <w:sz w:val="24"/>
          <w:szCs w:val="24"/>
          <w:lang w:eastAsia="sv-SE"/>
        </w:rPr>
      </w:pPr>
      <w:proofErr w:type="spellStart"/>
      <w:r>
        <w:rPr>
          <w:rFonts w:ascii="Cambria" w:eastAsia="Times New Roman" w:hAnsi="Cambria" w:cs="Times New Roman"/>
          <w:b/>
          <w:bCs/>
          <w:sz w:val="24"/>
          <w:szCs w:val="24"/>
          <w:lang w:eastAsia="sv-SE"/>
        </w:rPr>
        <w:t>Stålkompisarna</w:t>
      </w:r>
      <w:proofErr w:type="spellEnd"/>
      <w:r>
        <w:rPr>
          <w:rFonts w:ascii="Cambria" w:eastAsia="Times New Roman" w:hAnsi="Cambria" w:cs="Times New Roman"/>
          <w:b/>
          <w:bCs/>
          <w:sz w:val="24"/>
          <w:szCs w:val="24"/>
          <w:lang w:eastAsia="sv-SE"/>
        </w:rPr>
        <w:t xml:space="preserve"> /Hofors AIF paraidrott</w:t>
      </w:r>
    </w:p>
    <w:p w14:paraId="333505DA" w14:textId="77777777" w:rsidR="00FD6B8F" w:rsidRDefault="001E1583" w:rsidP="00646ED1">
      <w:pPr>
        <w:pBdr>
          <w:bottom w:val="single" w:sz="4" w:space="1" w:color="auto"/>
        </w:pBd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Vi är jätteglada att presentera det senaste tillskottet i vår verksamhet, </w:t>
      </w:r>
      <w:proofErr w:type="spellStart"/>
      <w:r>
        <w:rPr>
          <w:rFonts w:ascii="Cambria" w:eastAsia="Times New Roman" w:hAnsi="Cambria" w:cs="Times New Roman"/>
          <w:b/>
          <w:bCs/>
          <w:sz w:val="24"/>
          <w:szCs w:val="24"/>
          <w:lang w:eastAsia="sv-SE"/>
        </w:rPr>
        <w:t>Stålkompisarna</w:t>
      </w:r>
      <w:proofErr w:type="spellEnd"/>
      <w:r>
        <w:rPr>
          <w:rFonts w:ascii="Cambria" w:eastAsia="Times New Roman" w:hAnsi="Cambria" w:cs="Times New Roman"/>
          <w:b/>
          <w:bCs/>
          <w:sz w:val="24"/>
          <w:szCs w:val="24"/>
          <w:lang w:eastAsia="sv-SE"/>
        </w:rPr>
        <w:t>. Det är en verksamhet för personer i alla åldrar med funktionsnedsättning. Verksamheten startar den 12/1 sammanlagt är det planerat</w:t>
      </w:r>
      <w:r w:rsidR="00DE5592">
        <w:rPr>
          <w:rFonts w:ascii="Cambria" w:eastAsia="Times New Roman" w:hAnsi="Cambria" w:cs="Times New Roman"/>
          <w:b/>
          <w:bCs/>
          <w:sz w:val="24"/>
          <w:szCs w:val="24"/>
          <w:lang w:eastAsia="sv-SE"/>
        </w:rPr>
        <w:t xml:space="preserve"> 4 st. tillfällen. Träningarna är i Värnhallen kl. 14.00-15.00. Tanken är att vi ska ha Stålkompisträningar under hela året med olika aktiviteter och att fotboll och friidrott alltid är återkommande. </w:t>
      </w:r>
    </w:p>
    <w:p w14:paraId="142E57E9" w14:textId="77777777" w:rsidR="00FD6B8F" w:rsidRDefault="00FD6B8F" w:rsidP="00FD6B8F">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På värnahallen tränar friidrotten och en del lag är igång också. I fotbollsförrådet är det påfyllt med nya bollar, hittar ni någon boll som är helt paj så släng gärna den. Det finns västar, koner och häckar, behöver ni något mer får ni hämta i förrådet på Stålringen.</w:t>
      </w:r>
    </w:p>
    <w:p w14:paraId="50EF45B5" w14:textId="77777777" w:rsidR="00FD6B8F" w:rsidRPr="00475638" w:rsidRDefault="00FD6B8F" w:rsidP="00646ED1">
      <w:pPr>
        <w:pBdr>
          <w:bottom w:val="single" w:sz="4" w:space="1" w:color="auto"/>
        </w:pBd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Inom kort kommer vi att sätta upp ett ”nyckelskåp” där i kommer vi att ha nyckeln till förrådet. Koden till skåpet meddelas i messengergruppen så fort det är uppsatt. De som har nycklar kan lämna dessa i förrådet, var meddelas när det är aktuellt.</w:t>
      </w:r>
    </w:p>
    <w:p w14:paraId="290F307E" w14:textId="77777777" w:rsidR="00AD0032" w:rsidRDefault="00FD6B8F" w:rsidP="00FD6B8F">
      <w:pPr>
        <w:spacing w:after="200" w:line="276" w:lineRule="auto"/>
        <w:rPr>
          <w:rFonts w:ascii="Cambria" w:eastAsia="Times New Roman" w:hAnsi="Cambria" w:cs="Times New Roman"/>
          <w:b/>
          <w:bCs/>
          <w:sz w:val="24"/>
          <w:szCs w:val="24"/>
          <w:lang w:eastAsia="sv-SE"/>
        </w:rPr>
      </w:pPr>
      <w:r w:rsidRPr="00475638">
        <w:rPr>
          <w:rFonts w:ascii="Cambria" w:eastAsia="Times New Roman" w:hAnsi="Cambria" w:cs="Times New Roman"/>
          <w:b/>
          <w:bCs/>
          <w:sz w:val="24"/>
          <w:szCs w:val="24"/>
          <w:lang w:eastAsia="sv-SE"/>
        </w:rPr>
        <w:lastRenderedPageBreak/>
        <w:t xml:space="preserve">Vi gör vårt bästa för att hålla er uppdaterade på vad som händer i HAIF (det som vi vet och är delaktiga i). </w:t>
      </w:r>
    </w:p>
    <w:p w14:paraId="06521636" w14:textId="2A30B151" w:rsidR="00FD6B8F" w:rsidRPr="00475638" w:rsidRDefault="00FD6B8F" w:rsidP="00FD6B8F">
      <w:pPr>
        <w:spacing w:after="200" w:line="276" w:lineRule="auto"/>
        <w:rPr>
          <w:rFonts w:ascii="Cambria" w:eastAsia="Times New Roman" w:hAnsi="Cambria" w:cs="Times New Roman"/>
          <w:b/>
          <w:bCs/>
          <w:sz w:val="24"/>
          <w:szCs w:val="24"/>
          <w:lang w:eastAsia="sv-SE"/>
        </w:rPr>
      </w:pPr>
      <w:r w:rsidRPr="00475638">
        <w:rPr>
          <w:rFonts w:ascii="Cambria" w:eastAsia="Times New Roman" w:hAnsi="Cambria" w:cs="Times New Roman"/>
          <w:b/>
          <w:bCs/>
          <w:sz w:val="24"/>
          <w:szCs w:val="24"/>
          <w:lang w:eastAsia="sv-SE"/>
        </w:rPr>
        <w:t xml:space="preserve">Det här nyhetsbrevet är en kanal, FB och </w:t>
      </w:r>
      <w:r w:rsidR="00AD0032">
        <w:rPr>
          <w:rFonts w:ascii="Cambria" w:eastAsia="Times New Roman" w:hAnsi="Cambria" w:cs="Times New Roman"/>
          <w:b/>
          <w:bCs/>
          <w:sz w:val="24"/>
          <w:szCs w:val="24"/>
          <w:lang w:eastAsia="sv-SE"/>
        </w:rPr>
        <w:t>I</w:t>
      </w:r>
      <w:r w:rsidRPr="00475638">
        <w:rPr>
          <w:rFonts w:ascii="Cambria" w:eastAsia="Times New Roman" w:hAnsi="Cambria" w:cs="Times New Roman"/>
          <w:b/>
          <w:bCs/>
          <w:sz w:val="24"/>
          <w:szCs w:val="24"/>
          <w:lang w:eastAsia="sv-SE"/>
        </w:rPr>
        <w:t>nstagram andra sätt vi använder för att få ut information om vår förening till aktiva och övriga medlemmar.</w:t>
      </w:r>
    </w:p>
    <w:p w14:paraId="162AC6D9" w14:textId="77777777" w:rsidR="00FD6B8F" w:rsidRPr="00475638" w:rsidRDefault="00FD6B8F" w:rsidP="00FD6B8F">
      <w:pPr>
        <w:spacing w:after="200" w:line="276" w:lineRule="auto"/>
        <w:rPr>
          <w:rFonts w:ascii="Cambria" w:eastAsia="Times New Roman" w:hAnsi="Cambria" w:cs="Times New Roman"/>
          <w:b/>
          <w:bCs/>
          <w:sz w:val="24"/>
          <w:szCs w:val="24"/>
          <w:lang w:eastAsia="sv-SE"/>
        </w:rPr>
      </w:pPr>
      <w:r w:rsidRPr="00475638">
        <w:rPr>
          <w:rFonts w:ascii="Cambria" w:eastAsia="Times New Roman" w:hAnsi="Cambria" w:cs="Times New Roman"/>
          <w:b/>
          <w:bCs/>
          <w:sz w:val="24"/>
          <w:szCs w:val="24"/>
          <w:lang w:eastAsia="sv-SE"/>
        </w:rPr>
        <w:t xml:space="preserve"> Är det något ni är osäkra på eller undrar över angående Hofors AIF så kontaktar du/ni någon i styrelsen för information/svar.</w:t>
      </w:r>
    </w:p>
    <w:p w14:paraId="021B3346" w14:textId="77777777" w:rsidR="00FD6B8F" w:rsidRPr="00475638" w:rsidRDefault="00FD6B8F" w:rsidP="00FD6B8F">
      <w:pPr>
        <w:spacing w:after="200" w:line="276" w:lineRule="auto"/>
        <w:rPr>
          <w:rFonts w:ascii="Cambria" w:eastAsia="Times New Roman" w:hAnsi="Cambria" w:cs="Times New Roman"/>
          <w:b/>
          <w:bCs/>
          <w:sz w:val="36"/>
          <w:szCs w:val="36"/>
          <w:lang w:eastAsia="sv-SE"/>
        </w:rPr>
      </w:pPr>
      <w:r w:rsidRPr="00475638">
        <w:rPr>
          <w:rFonts w:ascii="Cambria" w:eastAsia="Times New Roman" w:hAnsi="Cambria" w:cs="Times New Roman"/>
          <w:b/>
          <w:bCs/>
          <w:sz w:val="24"/>
          <w:szCs w:val="24"/>
          <w:lang w:eastAsia="sv-SE"/>
        </w:rPr>
        <w:t xml:space="preserve">Nästa styrelsemöte är den </w:t>
      </w:r>
      <w:r>
        <w:rPr>
          <w:rFonts w:ascii="Cambria" w:eastAsia="Times New Roman" w:hAnsi="Cambria" w:cs="Times New Roman"/>
          <w:b/>
          <w:bCs/>
          <w:sz w:val="24"/>
          <w:szCs w:val="24"/>
          <w:lang w:eastAsia="sv-SE"/>
        </w:rPr>
        <w:t>1</w:t>
      </w:r>
      <w:r w:rsidR="00DE5592">
        <w:rPr>
          <w:rFonts w:ascii="Cambria" w:eastAsia="Times New Roman" w:hAnsi="Cambria" w:cs="Times New Roman"/>
          <w:b/>
          <w:bCs/>
          <w:sz w:val="24"/>
          <w:szCs w:val="24"/>
          <w:lang w:eastAsia="sv-SE"/>
        </w:rPr>
        <w:t>9</w:t>
      </w:r>
      <w:r w:rsidRPr="00475638">
        <w:rPr>
          <w:rFonts w:ascii="Cambria" w:eastAsia="Times New Roman" w:hAnsi="Cambria" w:cs="Times New Roman"/>
          <w:b/>
          <w:bCs/>
          <w:sz w:val="24"/>
          <w:szCs w:val="24"/>
          <w:lang w:eastAsia="sv-SE"/>
        </w:rPr>
        <w:t xml:space="preserve">/1 och vi tar gärna emot tips och idéer på hur vi kan utveckla och förbättra vår verksamhet. Kontakta Johanna Grönlund 070–5120735!  </w:t>
      </w:r>
      <w:r w:rsidRPr="00475638">
        <w:rPr>
          <w:rFonts w:ascii="Cambria" w:eastAsia="Times New Roman" w:hAnsi="Cambria" w:cs="Times New Roman"/>
          <w:b/>
          <w:bCs/>
          <w:sz w:val="36"/>
          <w:szCs w:val="36"/>
          <w:lang w:eastAsia="sv-SE"/>
        </w:rPr>
        <w:t xml:space="preserve"> </w:t>
      </w:r>
    </w:p>
    <w:p w14:paraId="688ABFFF" w14:textId="77777777" w:rsidR="00FD6B8F" w:rsidRPr="00475638" w:rsidRDefault="00C2777D" w:rsidP="00FD6B8F">
      <w:pPr>
        <w:spacing w:after="200" w:line="276" w:lineRule="auto"/>
        <w:rPr>
          <w:rFonts w:ascii="Cambria" w:eastAsia="Times New Roman" w:hAnsi="Cambria" w:cs="Times New Roman"/>
          <w:b/>
          <w:bCs/>
          <w:sz w:val="36"/>
          <w:szCs w:val="36"/>
          <w:lang w:eastAsia="sv-SE"/>
        </w:rPr>
      </w:pPr>
      <w:r>
        <w:rPr>
          <w:rFonts w:ascii="Cambria" w:eastAsia="Times New Roman" w:hAnsi="Cambria" w:cs="Times New Roman"/>
          <w:b/>
          <w:bCs/>
          <w:sz w:val="36"/>
          <w:szCs w:val="36"/>
          <w:lang w:eastAsia="sv-SE"/>
        </w:rPr>
        <w:t xml:space="preserve">Ha en fantastisk God och fin Jul </w:t>
      </w:r>
      <w:r w:rsidR="004022F9">
        <w:rPr>
          <w:rFonts w:ascii="Cambria" w:eastAsia="Times New Roman" w:hAnsi="Cambria" w:cs="Times New Roman"/>
          <w:b/>
          <w:bCs/>
          <w:sz w:val="36"/>
          <w:szCs w:val="36"/>
          <w:lang w:eastAsia="sv-SE"/>
        </w:rPr>
        <w:t>och ett härligt nyårsfirande!</w:t>
      </w:r>
    </w:p>
    <w:p w14:paraId="2DF482FD" w14:textId="77777777" w:rsidR="00FD6B8F" w:rsidRDefault="00FD6B8F" w:rsidP="00FD6B8F">
      <w:pPr>
        <w:spacing w:after="200" w:line="276" w:lineRule="auto"/>
        <w:rPr>
          <w:rFonts w:ascii="Cambria" w:eastAsia="Times New Roman" w:hAnsi="Cambria" w:cs="Times New Roman"/>
          <w:b/>
          <w:bCs/>
          <w:sz w:val="36"/>
          <w:szCs w:val="36"/>
          <w:lang w:eastAsia="sv-SE"/>
        </w:rPr>
      </w:pPr>
      <w:r w:rsidRPr="00475638">
        <w:rPr>
          <w:rFonts w:ascii="Cambria" w:eastAsia="Times New Roman" w:hAnsi="Cambria" w:cs="Times New Roman"/>
          <w:b/>
          <w:bCs/>
          <w:sz w:val="36"/>
          <w:szCs w:val="36"/>
          <w:lang w:eastAsia="sv-SE"/>
        </w:rPr>
        <w:t>Mvh Styrelsen/</w:t>
      </w:r>
      <w:r w:rsidRPr="00572D4D">
        <w:rPr>
          <w:rFonts w:ascii="Cambria" w:eastAsia="Times New Roman" w:hAnsi="Cambria" w:cs="Times New Roman"/>
          <w:b/>
          <w:bCs/>
          <w:sz w:val="28"/>
          <w:szCs w:val="28"/>
          <w:lang w:eastAsia="sv-SE"/>
        </w:rPr>
        <w:t>Johanna Grönlund</w:t>
      </w:r>
    </w:p>
    <w:p w14:paraId="1851FD3A" w14:textId="77777777" w:rsidR="00FD6B8F" w:rsidRPr="00AD0032" w:rsidRDefault="00FD6B8F" w:rsidP="00FD6B8F">
      <w:pPr>
        <w:spacing w:after="200" w:line="276" w:lineRule="auto"/>
        <w:rPr>
          <w:rFonts w:ascii="Cambria" w:eastAsia="Times New Roman" w:hAnsi="Cambria" w:cs="Times New Roman"/>
          <w:b/>
          <w:bCs/>
          <w:sz w:val="28"/>
          <w:szCs w:val="28"/>
          <w:lang w:eastAsia="sv-SE"/>
        </w:rPr>
      </w:pPr>
      <w:r w:rsidRPr="00AD0032">
        <w:rPr>
          <w:rFonts w:ascii="Cambria" w:eastAsia="Times New Roman" w:hAnsi="Cambria" w:cs="Times New Roman"/>
          <w:b/>
          <w:bCs/>
          <w:sz w:val="28"/>
          <w:szCs w:val="28"/>
          <w:lang w:eastAsia="sv-SE"/>
        </w:rPr>
        <w:t>Hofors AIF styrelse 2019:</w:t>
      </w:r>
    </w:p>
    <w:p w14:paraId="1C6C6154" w14:textId="77777777" w:rsidR="00FD6B8F" w:rsidRPr="00AD0032" w:rsidRDefault="00FD6B8F" w:rsidP="00FD6B8F">
      <w:pPr>
        <w:spacing w:after="200" w:line="276" w:lineRule="auto"/>
        <w:rPr>
          <w:rFonts w:ascii="Cambria" w:eastAsia="Times New Roman" w:hAnsi="Cambria" w:cs="Times New Roman"/>
          <w:b/>
          <w:bCs/>
          <w:sz w:val="28"/>
          <w:szCs w:val="28"/>
          <w:lang w:eastAsia="sv-SE"/>
        </w:rPr>
      </w:pPr>
      <w:r w:rsidRPr="00AD0032">
        <w:rPr>
          <w:rFonts w:ascii="Cambria" w:eastAsia="Times New Roman" w:hAnsi="Cambria" w:cs="Times New Roman"/>
          <w:b/>
          <w:bCs/>
          <w:sz w:val="28"/>
          <w:szCs w:val="28"/>
          <w:lang w:eastAsia="sv-SE"/>
        </w:rPr>
        <w:t>Johanna Grönlund, Pär Halvarsson, Annika Johansson, David Färnström, Maria Sandgren, Eleonora Kihlberg Gustavsson, Fredrik Lindholm</w:t>
      </w:r>
    </w:p>
    <w:p w14:paraId="04DEA365" w14:textId="77777777" w:rsidR="00FD6B8F" w:rsidRPr="00AD0032" w:rsidRDefault="00FD6B8F" w:rsidP="00FD6B8F">
      <w:pPr>
        <w:spacing w:after="200" w:line="276" w:lineRule="auto"/>
        <w:rPr>
          <w:rFonts w:ascii="Cambria" w:eastAsia="Times New Roman" w:hAnsi="Cambria" w:cs="Times New Roman"/>
          <w:b/>
          <w:bCs/>
          <w:sz w:val="28"/>
          <w:szCs w:val="28"/>
          <w:lang w:eastAsia="sv-SE"/>
        </w:rPr>
      </w:pPr>
      <w:r w:rsidRPr="00AD0032">
        <w:rPr>
          <w:rFonts w:ascii="Cambria" w:eastAsia="Times New Roman" w:hAnsi="Cambria" w:cs="Times New Roman"/>
          <w:b/>
          <w:bCs/>
          <w:sz w:val="28"/>
          <w:szCs w:val="28"/>
          <w:lang w:eastAsia="sv-SE"/>
        </w:rPr>
        <w:t>Valberedning:</w:t>
      </w:r>
    </w:p>
    <w:p w14:paraId="6C2EFEEE" w14:textId="77777777" w:rsidR="00FD6B8F" w:rsidRPr="00AD0032" w:rsidRDefault="00FD6B8F" w:rsidP="00FD6B8F">
      <w:pPr>
        <w:spacing w:after="200" w:line="276" w:lineRule="auto"/>
        <w:rPr>
          <w:rFonts w:ascii="Cambria" w:eastAsia="Times New Roman" w:hAnsi="Cambria" w:cs="Times New Roman"/>
          <w:b/>
          <w:bCs/>
          <w:sz w:val="28"/>
          <w:szCs w:val="28"/>
          <w:lang w:eastAsia="sv-SE"/>
        </w:rPr>
      </w:pPr>
      <w:r w:rsidRPr="00AD0032">
        <w:rPr>
          <w:rFonts w:ascii="Cambria" w:eastAsia="Times New Roman" w:hAnsi="Cambria" w:cs="Times New Roman"/>
          <w:b/>
          <w:bCs/>
          <w:sz w:val="28"/>
          <w:szCs w:val="28"/>
          <w:lang w:eastAsia="sv-SE"/>
        </w:rPr>
        <w:t>Timo Viiperi, Ingegerd Björk, Roger Persson</w:t>
      </w:r>
    </w:p>
    <w:p w14:paraId="61F6D4DD" w14:textId="0FDBBE25" w:rsidR="00FD6B8F" w:rsidRDefault="00FD6B8F" w:rsidP="00FD6B8F">
      <w:pPr>
        <w:spacing w:after="200" w:line="276" w:lineRule="auto"/>
        <w:rPr>
          <w:rFonts w:ascii="Cambria" w:eastAsia="Times New Roman" w:hAnsi="Cambria" w:cs="Times New Roman"/>
          <w:b/>
          <w:bCs/>
          <w:sz w:val="36"/>
          <w:szCs w:val="36"/>
          <w:lang w:eastAsia="sv-SE"/>
        </w:rPr>
      </w:pPr>
    </w:p>
    <w:p w14:paraId="36FE76B3" w14:textId="7EFC07AF" w:rsidR="00AD0032" w:rsidRDefault="00A67052" w:rsidP="00A67052">
      <w:pPr>
        <w:spacing w:after="200" w:line="276" w:lineRule="auto"/>
        <w:jc w:val="center"/>
        <w:rPr>
          <w:rFonts w:ascii="Cambria" w:eastAsia="Times New Roman" w:hAnsi="Cambria" w:cs="Times New Roman"/>
          <w:b/>
          <w:bCs/>
          <w:sz w:val="36"/>
          <w:szCs w:val="36"/>
          <w:lang w:eastAsia="sv-SE"/>
        </w:rPr>
      </w:pPr>
      <w:r>
        <w:rPr>
          <w:noProof/>
        </w:rPr>
        <w:drawing>
          <wp:inline distT="0" distB="0" distL="0" distR="0" wp14:anchorId="0CAE6710" wp14:editId="0316FF49">
            <wp:extent cx="4962525" cy="4062067"/>
            <wp:effectExtent l="0" t="0" r="0" b="0"/>
            <wp:docPr id="3" name="Bild 1"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ad bi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7897" cy="4074650"/>
                    </a:xfrm>
                    <a:prstGeom prst="rect">
                      <a:avLst/>
                    </a:prstGeom>
                    <a:noFill/>
                    <a:ln>
                      <a:noFill/>
                    </a:ln>
                  </pic:spPr>
                </pic:pic>
              </a:graphicData>
            </a:graphic>
          </wp:inline>
        </w:drawing>
      </w:r>
    </w:p>
    <w:p w14:paraId="55510B69"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Arial" w:eastAsia="Times New Roman" w:hAnsi="Arial" w:cs="Arial"/>
          <w:noProof/>
          <w:color w:val="000000"/>
          <w:bdr w:val="none" w:sz="0" w:space="0" w:color="auto" w:frame="1"/>
          <w:lang w:eastAsia="sv-SE"/>
        </w:rPr>
        <w:lastRenderedPageBreak/>
        <w:drawing>
          <wp:inline distT="0" distB="0" distL="0" distR="0" wp14:anchorId="0D8C2669" wp14:editId="54AA4B55">
            <wp:extent cx="1143000" cy="1347107"/>
            <wp:effectExtent l="0" t="0" r="0" b="571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9293" cy="1354523"/>
                    </a:xfrm>
                    <a:prstGeom prst="rect">
                      <a:avLst/>
                    </a:prstGeom>
                    <a:noFill/>
                    <a:ln>
                      <a:noFill/>
                    </a:ln>
                  </pic:spPr>
                </pic:pic>
              </a:graphicData>
            </a:graphic>
          </wp:inline>
        </w:drawing>
      </w:r>
    </w:p>
    <w:p w14:paraId="212F8EEB" w14:textId="77777777" w:rsidR="00FD6B8F" w:rsidRDefault="00FD6B8F" w:rsidP="00FD6B8F">
      <w:pPr>
        <w:spacing w:after="0" w:line="240" w:lineRule="auto"/>
        <w:jc w:val="center"/>
        <w:rPr>
          <w:rFonts w:ascii="Times New Roman" w:eastAsia="Times New Roman" w:hAnsi="Times New Roman" w:cs="Times New Roman"/>
          <w:b/>
          <w:bCs/>
          <w:color w:val="000000"/>
          <w:sz w:val="36"/>
          <w:szCs w:val="36"/>
          <w:lang w:eastAsia="sv-SE"/>
        </w:rPr>
      </w:pPr>
    </w:p>
    <w:p w14:paraId="388A83B2"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36"/>
          <w:szCs w:val="36"/>
          <w:lang w:eastAsia="sv-SE"/>
        </w:rPr>
        <w:t>Vision</w:t>
      </w:r>
    </w:p>
    <w:p w14:paraId="34EB1197"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color w:val="000000"/>
          <w:sz w:val="28"/>
          <w:szCs w:val="28"/>
          <w:lang w:eastAsia="sv-SE"/>
        </w:rPr>
        <w:t>Hofors AIF – Mer än en idrottsförening. </w:t>
      </w:r>
    </w:p>
    <w:p w14:paraId="390EA419" w14:textId="77777777" w:rsidR="00FD6B8F" w:rsidRPr="00824010" w:rsidRDefault="00FD6B8F" w:rsidP="00FD6B8F">
      <w:pPr>
        <w:spacing w:after="0" w:line="240" w:lineRule="auto"/>
        <w:rPr>
          <w:rFonts w:ascii="Times New Roman" w:eastAsia="Times New Roman" w:hAnsi="Times New Roman" w:cs="Times New Roman"/>
          <w:sz w:val="24"/>
          <w:szCs w:val="24"/>
          <w:lang w:eastAsia="sv-SE"/>
        </w:rPr>
      </w:pPr>
    </w:p>
    <w:p w14:paraId="01BA2F8C"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36"/>
          <w:szCs w:val="36"/>
          <w:lang w:eastAsia="sv-SE"/>
        </w:rPr>
        <w:t>Värdegrund</w:t>
      </w:r>
    </w:p>
    <w:p w14:paraId="5EBEC6E1"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color w:val="000000"/>
          <w:sz w:val="28"/>
          <w:szCs w:val="28"/>
          <w:lang w:eastAsia="sv-SE"/>
        </w:rPr>
        <w:t xml:space="preserve">Föreningens värdegrund bottnar i fyra grundpelare som är utgångspunkten för vad det innebär att vara en </w:t>
      </w:r>
      <w:proofErr w:type="spellStart"/>
      <w:r w:rsidR="00C13DD1">
        <w:rPr>
          <w:rFonts w:ascii="Times New Roman" w:eastAsia="Times New Roman" w:hAnsi="Times New Roman" w:cs="Times New Roman"/>
          <w:color w:val="000000"/>
          <w:sz w:val="28"/>
          <w:szCs w:val="28"/>
          <w:lang w:eastAsia="sv-SE"/>
        </w:rPr>
        <w:t>HAIF</w:t>
      </w:r>
      <w:r w:rsidRPr="00824010">
        <w:rPr>
          <w:rFonts w:ascii="Times New Roman" w:eastAsia="Times New Roman" w:hAnsi="Times New Roman" w:cs="Times New Roman"/>
          <w:color w:val="000000"/>
          <w:sz w:val="28"/>
          <w:szCs w:val="28"/>
          <w:lang w:eastAsia="sv-SE"/>
        </w:rPr>
        <w:t>are</w:t>
      </w:r>
      <w:proofErr w:type="spellEnd"/>
      <w:r w:rsidRPr="00824010">
        <w:rPr>
          <w:rFonts w:ascii="Times New Roman" w:eastAsia="Times New Roman" w:hAnsi="Times New Roman" w:cs="Times New Roman"/>
          <w:color w:val="000000"/>
          <w:sz w:val="28"/>
          <w:szCs w:val="28"/>
          <w:lang w:eastAsia="sv-SE"/>
        </w:rPr>
        <w:t>.</w:t>
      </w:r>
    </w:p>
    <w:p w14:paraId="57E08858" w14:textId="77777777" w:rsidR="00FD6B8F" w:rsidRPr="00824010" w:rsidRDefault="00FD6B8F" w:rsidP="00FD6B8F">
      <w:pPr>
        <w:spacing w:after="0" w:line="240" w:lineRule="auto"/>
        <w:rPr>
          <w:rFonts w:ascii="Times New Roman" w:eastAsia="Times New Roman" w:hAnsi="Times New Roman" w:cs="Times New Roman"/>
          <w:sz w:val="24"/>
          <w:szCs w:val="24"/>
          <w:lang w:eastAsia="sv-SE"/>
        </w:rPr>
      </w:pPr>
    </w:p>
    <w:p w14:paraId="5BDB8A4F"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2418D6C5" wp14:editId="67F403B4">
            <wp:extent cx="695325" cy="518333"/>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1055D996"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28"/>
          <w:szCs w:val="28"/>
          <w:lang w:eastAsia="sv-SE"/>
        </w:rPr>
        <w:t>H</w:t>
      </w:r>
      <w:r w:rsidRPr="00824010">
        <w:rPr>
          <w:rFonts w:ascii="Times New Roman" w:eastAsia="Times New Roman" w:hAnsi="Times New Roman" w:cs="Times New Roman"/>
          <w:color w:val="000000"/>
          <w:sz w:val="28"/>
          <w:szCs w:val="28"/>
          <w:lang w:eastAsia="sv-SE"/>
        </w:rPr>
        <w:t>järta</w:t>
      </w:r>
    </w:p>
    <w:p w14:paraId="4888FDA6"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color w:val="000000"/>
          <w:sz w:val="28"/>
          <w:szCs w:val="28"/>
          <w:lang w:eastAsia="sv-SE"/>
        </w:rPr>
        <w:t>Ett HAIF-hjärta symboliseras av stolthet för föreningen, gemenskap och en ömsesidig respekt för varandra. </w:t>
      </w:r>
    </w:p>
    <w:p w14:paraId="4A779EF3" w14:textId="77777777" w:rsidR="00FD6B8F" w:rsidRPr="00824010" w:rsidRDefault="00FD6B8F" w:rsidP="00FD6B8F">
      <w:pPr>
        <w:spacing w:after="0" w:line="240" w:lineRule="auto"/>
        <w:rPr>
          <w:rFonts w:ascii="Times New Roman" w:eastAsia="Times New Roman" w:hAnsi="Times New Roman" w:cs="Times New Roman"/>
          <w:sz w:val="24"/>
          <w:szCs w:val="24"/>
          <w:lang w:eastAsia="sv-SE"/>
        </w:rPr>
      </w:pPr>
    </w:p>
    <w:p w14:paraId="6A199B5A"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28"/>
          <w:szCs w:val="28"/>
          <w:lang w:eastAsia="sv-SE"/>
        </w:rPr>
        <w:t>A</w:t>
      </w:r>
      <w:r w:rsidRPr="00824010">
        <w:rPr>
          <w:rFonts w:ascii="Times New Roman" w:eastAsia="Times New Roman" w:hAnsi="Times New Roman" w:cs="Times New Roman"/>
          <w:color w:val="000000"/>
          <w:sz w:val="28"/>
          <w:szCs w:val="28"/>
          <w:lang w:eastAsia="sv-SE"/>
        </w:rPr>
        <w:t>nsvar</w:t>
      </w:r>
    </w:p>
    <w:p w14:paraId="7369CC0B"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color w:val="000000"/>
          <w:sz w:val="28"/>
          <w:szCs w:val="28"/>
          <w:lang w:eastAsia="sv-SE"/>
        </w:rPr>
        <w:t>Vi tar ett gemensamt ansvar för att skapa en miljö där vi gör varandra bättre och vill varandra väl.</w:t>
      </w:r>
    </w:p>
    <w:p w14:paraId="3CC5C7F8" w14:textId="77777777" w:rsidR="00FD6B8F" w:rsidRPr="00824010" w:rsidRDefault="00FD6B8F" w:rsidP="00FD6B8F">
      <w:pPr>
        <w:spacing w:after="0" w:line="240" w:lineRule="auto"/>
        <w:rPr>
          <w:rFonts w:ascii="Times New Roman" w:eastAsia="Times New Roman" w:hAnsi="Times New Roman" w:cs="Times New Roman"/>
          <w:sz w:val="24"/>
          <w:szCs w:val="24"/>
          <w:lang w:eastAsia="sv-SE"/>
        </w:rPr>
      </w:pPr>
    </w:p>
    <w:p w14:paraId="0A95463F"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28"/>
          <w:szCs w:val="28"/>
          <w:lang w:eastAsia="sv-SE"/>
        </w:rPr>
        <w:t>I</w:t>
      </w:r>
      <w:r w:rsidRPr="00824010">
        <w:rPr>
          <w:rFonts w:ascii="Times New Roman" w:eastAsia="Times New Roman" w:hAnsi="Times New Roman" w:cs="Times New Roman"/>
          <w:color w:val="000000"/>
          <w:sz w:val="28"/>
          <w:szCs w:val="28"/>
          <w:lang w:eastAsia="sv-SE"/>
        </w:rPr>
        <w:t>nspiration</w:t>
      </w:r>
    </w:p>
    <w:p w14:paraId="1BB48780"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color w:val="000000"/>
          <w:sz w:val="28"/>
          <w:szCs w:val="28"/>
          <w:lang w:eastAsia="sv-SE"/>
        </w:rPr>
        <w:t>Vi vill inspirera till träning och utveckling som skapar trygga individer både på och utanför idrottsarenan. </w:t>
      </w:r>
    </w:p>
    <w:p w14:paraId="77BEFE35" w14:textId="77777777" w:rsidR="00FD6B8F" w:rsidRPr="00824010" w:rsidRDefault="00FD6B8F" w:rsidP="00FD6B8F">
      <w:pPr>
        <w:spacing w:after="0" w:line="240" w:lineRule="auto"/>
        <w:rPr>
          <w:rFonts w:ascii="Times New Roman" w:eastAsia="Times New Roman" w:hAnsi="Times New Roman" w:cs="Times New Roman"/>
          <w:sz w:val="24"/>
          <w:szCs w:val="24"/>
          <w:lang w:eastAsia="sv-SE"/>
        </w:rPr>
      </w:pPr>
    </w:p>
    <w:p w14:paraId="752B26BF"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28"/>
          <w:szCs w:val="28"/>
          <w:lang w:eastAsia="sv-SE"/>
        </w:rPr>
        <w:t>F</w:t>
      </w:r>
      <w:r w:rsidRPr="00824010">
        <w:rPr>
          <w:rFonts w:ascii="Times New Roman" w:eastAsia="Times New Roman" w:hAnsi="Times New Roman" w:cs="Times New Roman"/>
          <w:color w:val="000000"/>
          <w:sz w:val="28"/>
          <w:szCs w:val="28"/>
          <w:lang w:eastAsia="sv-SE"/>
        </w:rPr>
        <w:t>ramtid</w:t>
      </w:r>
    </w:p>
    <w:p w14:paraId="137A5205"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color w:val="000000"/>
          <w:sz w:val="28"/>
          <w:szCs w:val="28"/>
          <w:lang w:eastAsia="sv-SE"/>
        </w:rPr>
        <w:t>Genom delaktighet och engagemang skapar vi en hållbar framtid både sportsligt och ekonomiskt. </w:t>
      </w:r>
    </w:p>
    <w:p w14:paraId="56A93B31" w14:textId="77777777" w:rsidR="00FD6B8F" w:rsidRPr="00824010" w:rsidRDefault="00FD6B8F" w:rsidP="00FD6B8F">
      <w:pPr>
        <w:spacing w:after="240" w:line="240" w:lineRule="auto"/>
        <w:rPr>
          <w:rFonts w:ascii="Times New Roman" w:eastAsia="Times New Roman" w:hAnsi="Times New Roman" w:cs="Times New Roman"/>
          <w:sz w:val="24"/>
          <w:szCs w:val="24"/>
          <w:lang w:eastAsia="sv-SE"/>
        </w:rPr>
      </w:pPr>
    </w:p>
    <w:p w14:paraId="3550BB8A" w14:textId="77777777" w:rsidR="00FD6B8F" w:rsidRPr="00824010" w:rsidRDefault="00FD6B8F" w:rsidP="00FD6B8F">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36"/>
          <w:szCs w:val="36"/>
          <w:lang w:eastAsia="sv-SE"/>
        </w:rPr>
        <w:t>Verksamhetsidé</w:t>
      </w:r>
    </w:p>
    <w:p w14:paraId="753776D2" w14:textId="77777777" w:rsidR="00FD6B8F" w:rsidRPr="002752EC" w:rsidRDefault="00FD6B8F" w:rsidP="00FD6B8F">
      <w:pPr>
        <w:spacing w:after="0" w:line="240" w:lineRule="auto"/>
        <w:jc w:val="center"/>
        <w:rPr>
          <w:rFonts w:ascii="Times New Roman" w:eastAsia="Times New Roman" w:hAnsi="Times New Roman" w:cs="Times New Roman"/>
          <w:sz w:val="40"/>
          <w:szCs w:val="40"/>
          <w:lang w:eastAsia="sv-SE"/>
        </w:rPr>
      </w:pPr>
      <w:r w:rsidRPr="002752EC">
        <w:rPr>
          <w:rFonts w:ascii="Times New Roman" w:eastAsia="Times New Roman" w:hAnsi="Times New Roman" w:cs="Times New Roman"/>
          <w:color w:val="000000"/>
          <w:sz w:val="40"/>
          <w:szCs w:val="40"/>
          <w:lang w:eastAsia="sv-SE"/>
        </w:rPr>
        <w:t>Hofors AIF ska erbjuda en bredd av aktiviteter för alla invånarna i Hofors kommun oavsett förutsättningar. Vi verkar för att ge alla möjlighet till en meningsfull fritid.  </w:t>
      </w:r>
    </w:p>
    <w:p w14:paraId="6BD64063" w14:textId="77777777" w:rsidR="00FD6B8F" w:rsidRPr="00475638" w:rsidRDefault="00FD6B8F" w:rsidP="00FD6B8F">
      <w:pPr>
        <w:spacing w:after="200" w:line="276" w:lineRule="auto"/>
        <w:rPr>
          <w:rFonts w:ascii="Cambria" w:eastAsia="Times New Roman" w:hAnsi="Cambria" w:cs="Times New Roman"/>
          <w:b/>
          <w:bCs/>
          <w:sz w:val="36"/>
          <w:szCs w:val="36"/>
          <w:lang w:eastAsia="sv-SE"/>
        </w:rPr>
      </w:pPr>
    </w:p>
    <w:p w14:paraId="1570F799" w14:textId="77777777" w:rsidR="00FD6B8F" w:rsidRPr="00475638" w:rsidRDefault="00FD6B8F" w:rsidP="00FD6B8F">
      <w:pPr>
        <w:spacing w:after="200" w:line="276" w:lineRule="auto"/>
        <w:rPr>
          <w:rFonts w:ascii="Cambria" w:eastAsia="Times New Roman" w:hAnsi="Cambria" w:cs="Times New Roman"/>
          <w:b/>
          <w:bCs/>
          <w:sz w:val="24"/>
          <w:szCs w:val="24"/>
          <w:lang w:eastAsia="sv-SE"/>
        </w:rPr>
        <w:sectPr w:rsidR="00FD6B8F" w:rsidRPr="00475638" w:rsidSect="009A375A">
          <w:type w:val="continuous"/>
          <w:pgSz w:w="11907" w:h="16839"/>
          <w:pgMar w:top="995" w:right="910" w:bottom="995" w:left="910" w:header="709" w:footer="709" w:gutter="0"/>
          <w:cols w:space="720"/>
          <w:docGrid w:linePitch="360"/>
        </w:sectPr>
      </w:pPr>
    </w:p>
    <w:p w14:paraId="29D77622" w14:textId="77777777" w:rsidR="00F01498" w:rsidRDefault="00F01498"/>
    <w:sectPr w:rsidR="00F01498">
      <w:type w:val="continuous"/>
      <w:pgSz w:w="11907" w:h="16839"/>
      <w:pgMar w:top="995" w:right="910" w:bottom="995" w:left="910" w:header="709" w:footer="709"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8F"/>
    <w:rsid w:val="00071372"/>
    <w:rsid w:val="0013410A"/>
    <w:rsid w:val="001A72E0"/>
    <w:rsid w:val="001E1583"/>
    <w:rsid w:val="001F2362"/>
    <w:rsid w:val="004022F9"/>
    <w:rsid w:val="00451FB9"/>
    <w:rsid w:val="004B12D4"/>
    <w:rsid w:val="00626389"/>
    <w:rsid w:val="00646ED1"/>
    <w:rsid w:val="00687A57"/>
    <w:rsid w:val="00765D7A"/>
    <w:rsid w:val="007B574B"/>
    <w:rsid w:val="007E695B"/>
    <w:rsid w:val="00A67052"/>
    <w:rsid w:val="00A872A2"/>
    <w:rsid w:val="00AD0032"/>
    <w:rsid w:val="00BD3336"/>
    <w:rsid w:val="00C13DD1"/>
    <w:rsid w:val="00C2777D"/>
    <w:rsid w:val="00DE5592"/>
    <w:rsid w:val="00F01498"/>
    <w:rsid w:val="00FD6B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09A0"/>
  <w15:chartTrackingRefBased/>
  <w15:docId w15:val="{4BF89540-28BC-4C1E-BE4F-D00404A5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8F"/>
  </w:style>
  <w:style w:type="paragraph" w:styleId="Rubrik1">
    <w:name w:val="heading 1"/>
    <w:basedOn w:val="Normal"/>
    <w:next w:val="Normal"/>
    <w:link w:val="Rubrik1Char"/>
    <w:uiPriority w:val="9"/>
    <w:qFormat/>
    <w:rsid w:val="00FD6B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D6B8F"/>
    <w:rPr>
      <w:rFonts w:asciiTheme="majorHAnsi" w:eastAsiaTheme="majorEastAsia" w:hAnsiTheme="majorHAnsi" w:cstheme="majorBidi"/>
      <w:color w:val="2F5496" w:themeColor="accent1" w:themeShade="BF"/>
      <w:sz w:val="32"/>
      <w:szCs w:val="32"/>
    </w:rPr>
  </w:style>
  <w:style w:type="paragraph" w:styleId="Innehll1">
    <w:name w:val="toc 1"/>
    <w:basedOn w:val="Normal"/>
    <w:next w:val="Normal"/>
    <w:autoRedefine/>
    <w:uiPriority w:val="39"/>
    <w:semiHidden/>
    <w:unhideWhenUsed/>
    <w:rsid w:val="00FD6B8F"/>
    <w:pPr>
      <w:spacing w:after="100"/>
    </w:pPr>
  </w:style>
  <w:style w:type="character" w:styleId="Hyperlnk">
    <w:name w:val="Hyperlink"/>
    <w:basedOn w:val="Standardstycketeckensnitt"/>
    <w:uiPriority w:val="99"/>
    <w:unhideWhenUsed/>
    <w:rsid w:val="00765D7A"/>
    <w:rPr>
      <w:color w:val="0563C1" w:themeColor="hyperlink"/>
      <w:u w:val="single"/>
    </w:rPr>
  </w:style>
  <w:style w:type="character" w:styleId="Olstomnmnande">
    <w:name w:val="Unresolved Mention"/>
    <w:basedOn w:val="Standardstycketeckensnitt"/>
    <w:uiPriority w:val="99"/>
    <w:semiHidden/>
    <w:unhideWhenUsed/>
    <w:rsid w:val="00765D7A"/>
    <w:rPr>
      <w:color w:val="605E5C"/>
      <w:shd w:val="clear" w:color="auto" w:fill="E1DFDD"/>
    </w:rPr>
  </w:style>
  <w:style w:type="paragraph" w:styleId="Ballongtext">
    <w:name w:val="Balloon Text"/>
    <w:basedOn w:val="Normal"/>
    <w:link w:val="BallongtextChar"/>
    <w:uiPriority w:val="99"/>
    <w:semiHidden/>
    <w:unhideWhenUsed/>
    <w:rsid w:val="00A872A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87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912</Words>
  <Characters>4834</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Grönlund@Sorption.local</dc:creator>
  <cp:keywords/>
  <dc:description/>
  <cp:lastModifiedBy>Johanna Grönlund@Sorption.local</cp:lastModifiedBy>
  <cp:revision>13</cp:revision>
  <cp:lastPrinted>2019-12-19T11:03:00Z</cp:lastPrinted>
  <dcterms:created xsi:type="dcterms:W3CDTF">2019-12-18T12:40:00Z</dcterms:created>
  <dcterms:modified xsi:type="dcterms:W3CDTF">2019-12-23T08:32:00Z</dcterms:modified>
</cp:coreProperties>
</file>